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17" w:rsidRDefault="00440B17" w:rsidP="00440B17">
      <w:pPr>
        <w:jc w:val="center"/>
        <w:rPr>
          <w:rFonts w:ascii="Comic Sans MS" w:hAnsi="Comic Sans MS"/>
          <w:color w:val="4472C4" w:themeColor="accent5"/>
          <w:sz w:val="44"/>
          <w:szCs w:val="44"/>
        </w:rPr>
      </w:pPr>
      <w:r>
        <w:rPr>
          <w:noProof/>
        </w:rPr>
        <w:drawing>
          <wp:inline distT="0" distB="0" distL="0" distR="0">
            <wp:extent cx="1694678" cy="16573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52" cy="167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B9C" w:rsidRDefault="00440B17" w:rsidP="00440B17">
      <w:pPr>
        <w:jc w:val="center"/>
        <w:rPr>
          <w:rFonts w:ascii="Comic Sans MS" w:hAnsi="Comic Sans MS"/>
          <w:color w:val="4472C4" w:themeColor="accent5"/>
          <w:sz w:val="40"/>
          <w:szCs w:val="44"/>
        </w:rPr>
      </w:pPr>
      <w:r w:rsidRPr="00440B17">
        <w:rPr>
          <w:rFonts w:ascii="Comic Sans MS" w:hAnsi="Comic Sans MS"/>
          <w:color w:val="4472C4" w:themeColor="accent5"/>
          <w:sz w:val="40"/>
          <w:szCs w:val="44"/>
        </w:rPr>
        <w:t>Sugar-Salem High School Approved Course List</w:t>
      </w:r>
      <w:r w:rsidR="006D3B79">
        <w:rPr>
          <w:rFonts w:ascii="Comic Sans MS" w:hAnsi="Comic Sans MS"/>
          <w:color w:val="4472C4" w:themeColor="accent5"/>
          <w:sz w:val="40"/>
          <w:szCs w:val="44"/>
        </w:rPr>
        <w:t xml:space="preserve"> </w:t>
      </w:r>
      <w:r w:rsidR="0052684F">
        <w:rPr>
          <w:rFonts w:ascii="Comic Sans MS" w:hAnsi="Comic Sans MS"/>
          <w:color w:val="4472C4" w:themeColor="accent5"/>
          <w:szCs w:val="44"/>
        </w:rPr>
        <w:t>2018-2019</w:t>
      </w:r>
      <w:bookmarkStart w:id="0" w:name="_GoBack"/>
      <w:bookmarkEnd w:id="0"/>
      <w:r w:rsidRPr="006D3B79">
        <w:rPr>
          <w:rFonts w:ascii="Comic Sans MS" w:hAnsi="Comic Sans MS"/>
          <w:color w:val="4472C4" w:themeColor="accent5"/>
          <w:szCs w:val="44"/>
        </w:rPr>
        <w:t>: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5580"/>
        <w:gridCol w:w="4680"/>
      </w:tblGrid>
      <w:tr w:rsidR="00440B17" w:rsidTr="00F45B3F">
        <w:tc>
          <w:tcPr>
            <w:tcW w:w="5580" w:type="dxa"/>
          </w:tcPr>
          <w:p w:rsidR="00440B17" w:rsidRPr="00AD7645" w:rsidRDefault="006C5C2B" w:rsidP="00AD7645">
            <w:pPr>
              <w:jc w:val="center"/>
              <w:rPr>
                <w:rFonts w:ascii="Comic Sans MS" w:hAnsi="Comic Sans MS"/>
                <w:color w:val="4472C4" w:themeColor="accent5"/>
                <w:sz w:val="24"/>
                <w:szCs w:val="44"/>
              </w:rPr>
            </w:pPr>
            <w:r>
              <w:rPr>
                <w:rFonts w:ascii="Comic Sans MS" w:hAnsi="Comic Sans MS"/>
                <w:b/>
                <w:bCs/>
                <w:iCs/>
                <w:color w:val="4472C4" w:themeColor="accent5"/>
                <w:sz w:val="24"/>
                <w:szCs w:val="44"/>
              </w:rPr>
              <w:t xml:space="preserve"> NATURAL/ PHYSICAL </w:t>
            </w:r>
            <w:r w:rsidR="00440B17" w:rsidRPr="00AD7645">
              <w:rPr>
                <w:rFonts w:ascii="Comic Sans MS" w:hAnsi="Comic Sans MS"/>
                <w:b/>
                <w:bCs/>
                <w:iCs/>
                <w:color w:val="4472C4" w:themeColor="accent5"/>
                <w:sz w:val="24"/>
                <w:szCs w:val="44"/>
              </w:rPr>
              <w:t>SCIENCE</w:t>
            </w:r>
            <w:r w:rsidR="00F45B3F">
              <w:rPr>
                <w:rFonts w:ascii="Comic Sans MS" w:hAnsi="Comic Sans MS"/>
                <w:b/>
                <w:bCs/>
                <w:iCs/>
                <w:color w:val="4472C4" w:themeColor="accent5"/>
                <w:sz w:val="24"/>
                <w:szCs w:val="44"/>
              </w:rPr>
              <w:t xml:space="preserve"> (4 Courses) 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Physical Science A, B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Biology 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Zoology </w:t>
            </w:r>
          </w:p>
          <w:p w:rsidR="00EC555F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Human Biology </w:t>
            </w:r>
          </w:p>
          <w:p w:rsidR="00440B17" w:rsidRPr="006D3B79" w:rsidRDefault="00440B17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bCs/>
                <w:color w:val="000000" w:themeColor="text1"/>
                <w:sz w:val="24"/>
                <w:szCs w:val="44"/>
              </w:rPr>
              <w:t xml:space="preserve"> Environmental</w:t>
            </w: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 </w:t>
            </w:r>
            <w:r w:rsidR="00EC555F"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Science 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Chemistry I A, B </w:t>
            </w:r>
          </w:p>
          <w:p w:rsidR="00440B17" w:rsidRPr="006D3B79" w:rsidRDefault="00440B17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Anatomy / Phys</w:t>
            </w:r>
            <w:r w:rsidR="00EC555F"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iology A, B 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Forensic Science </w:t>
            </w:r>
          </w:p>
          <w:p w:rsidR="00440B17" w:rsidRDefault="00440B17" w:rsidP="00440B17">
            <w:pPr>
              <w:rPr>
                <w:rFonts w:ascii="Comic Sans MS" w:hAnsi="Comic Sans MS"/>
                <w:color w:val="4472C4" w:themeColor="accent5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Geology 101 &amp; 104</w:t>
            </w:r>
            <w:r w:rsidR="00EC555F"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 DC</w:t>
            </w:r>
          </w:p>
        </w:tc>
        <w:tc>
          <w:tcPr>
            <w:tcW w:w="4680" w:type="dxa"/>
          </w:tcPr>
          <w:p w:rsidR="00440B17" w:rsidRPr="00AD7645" w:rsidRDefault="00440B17" w:rsidP="00AD7645">
            <w:pPr>
              <w:jc w:val="center"/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</w:pPr>
            <w:r w:rsidRPr="00AD7645"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  <w:t>MATHEMATICS</w:t>
            </w:r>
            <w:r w:rsidR="00F45B3F"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  <w:t xml:space="preserve"> (6 Courses) </w:t>
            </w:r>
          </w:p>
          <w:p w:rsidR="00440B17" w:rsidRPr="006D3B79" w:rsidRDefault="00440B17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Extended Algebra A, B, C </w:t>
            </w:r>
            <w:r w:rsidR="00EC555F"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(1CR)</w:t>
            </w:r>
          </w:p>
          <w:p w:rsidR="00440B17" w:rsidRPr="006D3B79" w:rsidRDefault="00440B17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Algebra I A, B</w:t>
            </w:r>
          </w:p>
          <w:p w:rsidR="00440B17" w:rsidRPr="006D3B79" w:rsidRDefault="00440B17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Extended Geometry A, B, C (</w:t>
            </w:r>
            <w:r w:rsidR="00EC555F"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1CR)</w:t>
            </w:r>
          </w:p>
          <w:p w:rsidR="00440B17" w:rsidRPr="006D3B79" w:rsidRDefault="00440B17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Geometry A, B</w:t>
            </w:r>
          </w:p>
          <w:p w:rsidR="00440B17" w:rsidRPr="006D3B79" w:rsidRDefault="00440B17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Algebra II A, B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Pre-Calculus/ Trig </w:t>
            </w:r>
            <w:r w:rsidR="00440B17"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A, B</w:t>
            </w:r>
          </w:p>
          <w:p w:rsidR="00440B17" w:rsidRPr="006D3B79" w:rsidRDefault="00440B17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Math 143 &amp; 144</w:t>
            </w:r>
          </w:p>
          <w:p w:rsidR="00440B17" w:rsidRPr="00440B17" w:rsidRDefault="00336D72" w:rsidP="00440B17">
            <w:pPr>
              <w:rPr>
                <w:rFonts w:ascii="Comic Sans MS" w:hAnsi="Comic Sans MS"/>
                <w:b/>
                <w:bCs/>
                <w:iCs/>
                <w:color w:val="4472C4" w:themeColor="accent5"/>
                <w:sz w:val="24"/>
                <w:szCs w:val="44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44"/>
              </w:rPr>
              <w:t>Calculus A, B, C</w:t>
            </w:r>
            <w:r w:rsidR="00440B17"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(Math 170)</w:t>
            </w:r>
          </w:p>
        </w:tc>
      </w:tr>
      <w:tr w:rsidR="00440B17" w:rsidTr="00F45B3F">
        <w:trPr>
          <w:trHeight w:val="3635"/>
        </w:trPr>
        <w:tc>
          <w:tcPr>
            <w:tcW w:w="5580" w:type="dxa"/>
          </w:tcPr>
          <w:p w:rsidR="00440B17" w:rsidRPr="00AD7645" w:rsidRDefault="00AD7645" w:rsidP="00440B17">
            <w:pPr>
              <w:jc w:val="center"/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</w:pPr>
            <w:r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  <w:t>ENGLISH</w:t>
            </w:r>
            <w:r w:rsidR="00F45B3F"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  <w:t xml:space="preserve"> (8 Courses) 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English I </w:t>
            </w:r>
            <w:r w:rsidR="00F45B3F">
              <w:rPr>
                <w:rFonts w:ascii="Comic Sans MS" w:hAnsi="Comic Sans MS"/>
                <w:color w:val="000000" w:themeColor="text1"/>
                <w:sz w:val="24"/>
                <w:szCs w:val="44"/>
              </w:rPr>
              <w:t>A, B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English II </w:t>
            </w:r>
            <w:r w:rsidR="00F45B3F">
              <w:rPr>
                <w:rFonts w:ascii="Comic Sans MS" w:hAnsi="Comic Sans MS"/>
                <w:color w:val="000000" w:themeColor="text1"/>
                <w:sz w:val="24"/>
                <w:szCs w:val="44"/>
              </w:rPr>
              <w:t>A, B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English III </w:t>
            </w:r>
            <w:r w:rsidR="00F45B3F">
              <w:rPr>
                <w:rFonts w:ascii="Comic Sans MS" w:hAnsi="Comic Sans MS"/>
                <w:color w:val="000000" w:themeColor="text1"/>
                <w:sz w:val="24"/>
                <w:szCs w:val="44"/>
              </w:rPr>
              <w:t>A, B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English IV </w:t>
            </w:r>
            <w:r w:rsidR="00F45B3F">
              <w:rPr>
                <w:rFonts w:ascii="Comic Sans MS" w:hAnsi="Comic Sans MS"/>
                <w:color w:val="000000" w:themeColor="text1"/>
                <w:sz w:val="24"/>
                <w:szCs w:val="44"/>
              </w:rPr>
              <w:t>A, B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Pre AP English III 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AP English IV </w:t>
            </w:r>
          </w:p>
          <w:p w:rsidR="00440B17" w:rsidRPr="006D3B79" w:rsidRDefault="00440B17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Debate</w:t>
            </w:r>
          </w:p>
          <w:p w:rsidR="00440B17" w:rsidRPr="006D3B79" w:rsidRDefault="00440B17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S</w:t>
            </w:r>
            <w:r w:rsidR="00EC555F"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peech &amp; Communications </w:t>
            </w:r>
          </w:p>
          <w:p w:rsidR="00EC555F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Communications 101 DC</w:t>
            </w:r>
          </w:p>
          <w:p w:rsidR="00EC555F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English 101 and 102</w:t>
            </w:r>
          </w:p>
          <w:p w:rsidR="006D3B79" w:rsidRDefault="006D3B79" w:rsidP="00440B17">
            <w:pPr>
              <w:rPr>
                <w:rFonts w:ascii="Comic Sans MS" w:hAnsi="Comic Sans MS"/>
                <w:color w:val="4472C4" w:themeColor="accent5"/>
                <w:sz w:val="24"/>
                <w:szCs w:val="4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44"/>
              </w:rPr>
              <w:t>Advanced Speech</w:t>
            </w:r>
          </w:p>
        </w:tc>
        <w:tc>
          <w:tcPr>
            <w:tcW w:w="4680" w:type="dxa"/>
          </w:tcPr>
          <w:p w:rsidR="00440B17" w:rsidRPr="00AD7645" w:rsidRDefault="00AD7645" w:rsidP="00AD7645">
            <w:pPr>
              <w:jc w:val="center"/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</w:pPr>
            <w:r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  <w:t xml:space="preserve">ADDITIONAL CORE COURSES </w:t>
            </w:r>
          </w:p>
          <w:p w:rsidR="00440B17" w:rsidRPr="006D3B79" w:rsidRDefault="00440B17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Chinese A</w:t>
            </w:r>
          </w:p>
          <w:p w:rsidR="00440B17" w:rsidRPr="006D3B79" w:rsidRDefault="00440B17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Chinese B</w:t>
            </w:r>
          </w:p>
          <w:p w:rsidR="00EC555F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>Spanish*</w:t>
            </w:r>
          </w:p>
          <w:p w:rsidR="00F45B3F" w:rsidRPr="00F45B3F" w:rsidRDefault="00F45B3F" w:rsidP="00F45B3F">
            <w:pPr>
              <w:jc w:val="center"/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</w:pPr>
            <w:proofErr w:type="spellStart"/>
            <w:r w:rsidRPr="00F45B3F"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  <w:t>Div</w:t>
            </w:r>
            <w:proofErr w:type="spellEnd"/>
            <w:r w:rsidRPr="00F45B3F"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  <w:t xml:space="preserve"> 1 Requirements:</w:t>
            </w:r>
          </w:p>
          <w:p w:rsidR="00F45B3F" w:rsidRPr="006851B5" w:rsidRDefault="00F45B3F" w:rsidP="00F45B3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851B5">
              <w:rPr>
                <w:rFonts w:ascii="Comic Sans MS" w:hAnsi="Comic Sans MS"/>
                <w:color w:val="FF0000"/>
                <w:sz w:val="20"/>
                <w:szCs w:val="20"/>
              </w:rPr>
              <w:t>Natural/ Physical Science= 4</w:t>
            </w:r>
          </w:p>
          <w:p w:rsidR="00F45B3F" w:rsidRPr="006851B5" w:rsidRDefault="00F45B3F" w:rsidP="00F45B3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851B5">
              <w:rPr>
                <w:rFonts w:ascii="Comic Sans MS" w:hAnsi="Comic Sans MS"/>
                <w:color w:val="FF0000"/>
                <w:sz w:val="20"/>
                <w:szCs w:val="20"/>
              </w:rPr>
              <w:t>Mathematics= 6</w:t>
            </w:r>
          </w:p>
          <w:p w:rsidR="00F45B3F" w:rsidRPr="006851B5" w:rsidRDefault="00F45B3F" w:rsidP="00F45B3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851B5">
              <w:rPr>
                <w:rFonts w:ascii="Comic Sans MS" w:hAnsi="Comic Sans MS"/>
                <w:color w:val="FF0000"/>
                <w:sz w:val="20"/>
                <w:szCs w:val="20"/>
              </w:rPr>
              <w:t>English= 8</w:t>
            </w:r>
          </w:p>
          <w:p w:rsidR="00F45B3F" w:rsidRPr="006851B5" w:rsidRDefault="00F45B3F" w:rsidP="00F45B3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851B5">
              <w:rPr>
                <w:rFonts w:ascii="Comic Sans MS" w:hAnsi="Comic Sans MS"/>
                <w:color w:val="FF0000"/>
                <w:sz w:val="20"/>
                <w:szCs w:val="20"/>
              </w:rPr>
              <w:t xml:space="preserve">Social Science= 4 </w:t>
            </w:r>
          </w:p>
          <w:p w:rsidR="00F45B3F" w:rsidRPr="006851B5" w:rsidRDefault="00F45B3F" w:rsidP="00F45B3F">
            <w:pPr>
              <w:rPr>
                <w:rFonts w:ascii="Comic Sans MS" w:hAnsi="Comic Sans MS"/>
                <w:color w:val="FF0000"/>
                <w:sz w:val="20"/>
                <w:szCs w:val="44"/>
              </w:rPr>
            </w:pPr>
            <w:r w:rsidRPr="006851B5">
              <w:rPr>
                <w:rFonts w:ascii="Comic Sans MS" w:hAnsi="Comic Sans MS"/>
                <w:color w:val="FF0000"/>
                <w:sz w:val="20"/>
                <w:szCs w:val="44"/>
              </w:rPr>
              <w:t>Additional (Math, Natural/Physical, English)= 2</w:t>
            </w:r>
          </w:p>
          <w:p w:rsidR="00F45B3F" w:rsidRPr="00440B17" w:rsidRDefault="00F45B3F" w:rsidP="00440B17">
            <w:pPr>
              <w:rPr>
                <w:rFonts w:ascii="Comic Sans MS" w:hAnsi="Comic Sans MS"/>
                <w:b/>
                <w:color w:val="4472C4" w:themeColor="accent5"/>
                <w:sz w:val="24"/>
                <w:szCs w:val="44"/>
                <w:u w:val="single"/>
              </w:rPr>
            </w:pPr>
            <w:r w:rsidRPr="006851B5">
              <w:rPr>
                <w:rFonts w:ascii="Comic Sans MS" w:hAnsi="Comic Sans MS"/>
                <w:color w:val="FF0000"/>
                <w:sz w:val="20"/>
                <w:szCs w:val="44"/>
              </w:rPr>
              <w:t>Additional Courses= 8</w:t>
            </w:r>
          </w:p>
        </w:tc>
      </w:tr>
      <w:tr w:rsidR="00440B17" w:rsidTr="00F45B3F">
        <w:tc>
          <w:tcPr>
            <w:tcW w:w="5580" w:type="dxa"/>
          </w:tcPr>
          <w:p w:rsidR="00440B17" w:rsidRPr="00AD7645" w:rsidRDefault="00AD7645" w:rsidP="00AD7645">
            <w:pPr>
              <w:jc w:val="center"/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</w:pPr>
            <w:r w:rsidRPr="00AD7645"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  <w:t>SOCIAL SCIENCE</w:t>
            </w:r>
            <w:r w:rsidR="00F45B3F">
              <w:rPr>
                <w:rFonts w:ascii="Comic Sans MS" w:hAnsi="Comic Sans MS"/>
                <w:b/>
                <w:color w:val="4472C4" w:themeColor="accent5"/>
                <w:sz w:val="24"/>
                <w:szCs w:val="44"/>
              </w:rPr>
              <w:t xml:space="preserve"> (4 Courses)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US History I A, B 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US History II A, B </w:t>
            </w:r>
          </w:p>
          <w:p w:rsidR="00440B17" w:rsidRPr="006D3B79" w:rsidRDefault="00EC555F" w:rsidP="00440B17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U.S. Government A, B </w:t>
            </w:r>
          </w:p>
          <w:p w:rsidR="00440B17" w:rsidRDefault="00EC555F" w:rsidP="00440B17">
            <w:pPr>
              <w:rPr>
                <w:rFonts w:ascii="Comic Sans MS" w:hAnsi="Comic Sans MS"/>
                <w:color w:val="4472C4" w:themeColor="accent5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Economics </w:t>
            </w:r>
            <w:r w:rsidR="00450CC1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                         Psychology 101 </w:t>
            </w:r>
          </w:p>
        </w:tc>
        <w:tc>
          <w:tcPr>
            <w:tcW w:w="4680" w:type="dxa"/>
          </w:tcPr>
          <w:p w:rsidR="00F45B3F" w:rsidRDefault="00F45B3F" w:rsidP="00F45B3F">
            <w:pPr>
              <w:rPr>
                <w:rFonts w:ascii="Comic Sans MS" w:hAnsi="Comic Sans MS"/>
                <w:color w:val="000000" w:themeColor="text1"/>
                <w:sz w:val="24"/>
                <w:szCs w:val="44"/>
              </w:rPr>
            </w:pPr>
            <w:r w:rsidRPr="006D3B79">
              <w:rPr>
                <w:rFonts w:ascii="Comic Sans MS" w:hAnsi="Comic Sans MS"/>
                <w:color w:val="000000" w:themeColor="text1"/>
                <w:sz w:val="24"/>
                <w:szCs w:val="44"/>
              </w:rPr>
              <w:t xml:space="preserve">*= not always offered at SSHS </w:t>
            </w:r>
          </w:p>
          <w:p w:rsidR="00F45B3F" w:rsidRDefault="00F45B3F" w:rsidP="00440B17">
            <w:pPr>
              <w:rPr>
                <w:rFonts w:ascii="Comic Sans MS" w:hAnsi="Comic Sans MS"/>
                <w:color w:val="4472C4" w:themeColor="accent5"/>
                <w:sz w:val="24"/>
                <w:szCs w:val="44"/>
              </w:rPr>
            </w:pPr>
          </w:p>
        </w:tc>
      </w:tr>
    </w:tbl>
    <w:p w:rsidR="006D3B79" w:rsidRPr="006D3B79" w:rsidRDefault="006D3B79" w:rsidP="006D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</w:rPr>
      </w:pPr>
      <w:r w:rsidRPr="006D3B79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</w:rPr>
        <w:lastRenderedPageBreak/>
        <w:t>Potential Schedule for a Prospective College Athlete</w:t>
      </w:r>
    </w:p>
    <w:p w:rsidR="006D3B79" w:rsidRPr="006D3B79" w:rsidRDefault="006D3B79" w:rsidP="006D3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B79" w:rsidRPr="006D3B79" w:rsidRDefault="006C5C2B" w:rsidP="006D3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list of courses are course you must take.</w:t>
      </w:r>
      <w:r w:rsidR="006D3B79" w:rsidRPr="006D3B79">
        <w:rPr>
          <w:rFonts w:ascii="Times New Roman" w:eastAsia="Times New Roman" w:hAnsi="Times New Roman" w:cs="Times New Roman"/>
          <w:sz w:val="24"/>
          <w:szCs w:val="24"/>
        </w:rPr>
        <w:t xml:space="preserve">  Some are already required for graduation; some are classes you will take as electives.</w:t>
      </w:r>
      <w:r w:rsidR="006D3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B79" w:rsidRPr="006D3B79">
        <w:rPr>
          <w:rFonts w:ascii="Times New Roman" w:eastAsia="Times New Roman" w:hAnsi="Times New Roman" w:cs="Times New Roman"/>
          <w:sz w:val="24"/>
          <w:szCs w:val="24"/>
        </w:rPr>
        <w:t xml:space="preserve">The bottom line is, for Div. I Schools, you need </w:t>
      </w:r>
      <w:r w:rsidR="006D3B79" w:rsidRPr="006D3B79">
        <w:rPr>
          <w:rFonts w:ascii="Times New Roman" w:eastAsia="Times New Roman" w:hAnsi="Times New Roman" w:cs="Times New Roman"/>
          <w:sz w:val="24"/>
          <w:szCs w:val="24"/>
          <w:highlight w:val="yellow"/>
        </w:rPr>
        <w:t>32 courses</w:t>
      </w:r>
      <w:r w:rsidR="006D3B79" w:rsidRPr="006D3B79">
        <w:rPr>
          <w:rFonts w:ascii="Times New Roman" w:eastAsia="Times New Roman" w:hAnsi="Times New Roman" w:cs="Times New Roman"/>
          <w:sz w:val="24"/>
          <w:szCs w:val="24"/>
        </w:rPr>
        <w:t xml:space="preserve">, for </w:t>
      </w:r>
      <w:proofErr w:type="spellStart"/>
      <w:r w:rsidR="006D3B79" w:rsidRPr="006D3B79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="006D3B79" w:rsidRPr="006D3B79">
        <w:rPr>
          <w:rFonts w:ascii="Times New Roman" w:eastAsia="Times New Roman" w:hAnsi="Times New Roman" w:cs="Times New Roman"/>
          <w:sz w:val="24"/>
          <w:szCs w:val="24"/>
        </w:rPr>
        <w:t xml:space="preserve"> II, </w:t>
      </w:r>
      <w:r w:rsidR="006D3B79" w:rsidRPr="006D3B79">
        <w:rPr>
          <w:rFonts w:ascii="Times New Roman" w:eastAsia="Times New Roman" w:hAnsi="Times New Roman" w:cs="Times New Roman"/>
          <w:sz w:val="24"/>
          <w:szCs w:val="24"/>
          <w:highlight w:val="yellow"/>
        </w:rPr>
        <w:t>28 courses</w:t>
      </w:r>
      <w:r w:rsidR="006D3B79" w:rsidRPr="006D3B79">
        <w:rPr>
          <w:rFonts w:ascii="Times New Roman" w:eastAsia="Times New Roman" w:hAnsi="Times New Roman" w:cs="Times New Roman"/>
          <w:sz w:val="24"/>
          <w:szCs w:val="24"/>
        </w:rPr>
        <w:t xml:space="preserve"> from this list.</w:t>
      </w:r>
      <w:r w:rsidR="006D3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B79" w:rsidRPr="006D3B79">
        <w:rPr>
          <w:rFonts w:ascii="Times New Roman" w:eastAsia="Times New Roman" w:hAnsi="Times New Roman" w:cs="Times New Roman"/>
          <w:sz w:val="24"/>
          <w:szCs w:val="24"/>
        </w:rPr>
        <w:t xml:space="preserve">This schedule is </w:t>
      </w:r>
      <w:r w:rsidR="006D3B79" w:rsidRPr="006D3B79">
        <w:rPr>
          <w:rFonts w:ascii="Times New Roman" w:eastAsia="Times New Roman" w:hAnsi="Times New Roman" w:cs="Times New Roman"/>
          <w:sz w:val="24"/>
          <w:szCs w:val="24"/>
          <w:u w:val="single"/>
        </w:rPr>
        <w:t>only a suggestion</w:t>
      </w:r>
      <w:r w:rsidR="006D3B79" w:rsidRPr="006D3B79">
        <w:rPr>
          <w:rFonts w:ascii="Times New Roman" w:eastAsia="Times New Roman" w:hAnsi="Times New Roman" w:cs="Times New Roman"/>
          <w:sz w:val="24"/>
          <w:szCs w:val="24"/>
        </w:rPr>
        <w:t>: you may take more math during your junior year</w:t>
      </w:r>
      <w:r w:rsidR="003947E7">
        <w:rPr>
          <w:rFonts w:ascii="Times New Roman" w:eastAsia="Times New Roman" w:hAnsi="Times New Roman" w:cs="Times New Roman"/>
          <w:sz w:val="24"/>
          <w:szCs w:val="24"/>
        </w:rPr>
        <w:t>, as shown below,</w:t>
      </w:r>
      <w:r w:rsidR="006D3B79" w:rsidRPr="006D3B79">
        <w:rPr>
          <w:rFonts w:ascii="Times New Roman" w:eastAsia="Times New Roman" w:hAnsi="Times New Roman" w:cs="Times New Roman"/>
          <w:sz w:val="24"/>
          <w:szCs w:val="24"/>
        </w:rPr>
        <w:t xml:space="preserve"> if you wish</w:t>
      </w:r>
      <w:r w:rsidR="003947E7">
        <w:rPr>
          <w:rFonts w:ascii="Times New Roman" w:eastAsia="Times New Roman" w:hAnsi="Times New Roman" w:cs="Times New Roman"/>
          <w:sz w:val="24"/>
          <w:szCs w:val="24"/>
        </w:rPr>
        <w:t xml:space="preserve"> (it is not required but highly suggested to be qualified) Math your senior year is state required</w:t>
      </w:r>
      <w:r w:rsidR="006D3B79" w:rsidRPr="006D3B79">
        <w:rPr>
          <w:rFonts w:ascii="Times New Roman" w:eastAsia="Times New Roman" w:hAnsi="Times New Roman" w:cs="Times New Roman"/>
          <w:sz w:val="24"/>
          <w:szCs w:val="24"/>
        </w:rPr>
        <w:t>.  It is your choice; you just have to have the correct number of courses finished before graduation.</w:t>
      </w:r>
    </w:p>
    <w:p w:rsidR="006D3B79" w:rsidRDefault="006D3B79" w:rsidP="006D3B79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8"/>
        <w:tblW w:w="9895" w:type="dxa"/>
        <w:tblLook w:val="04A0" w:firstRow="1" w:lastRow="0" w:firstColumn="1" w:lastColumn="0" w:noHBand="0" w:noVBand="1"/>
      </w:tblPr>
      <w:tblGrid>
        <w:gridCol w:w="5305"/>
        <w:gridCol w:w="4590"/>
      </w:tblGrid>
      <w:tr w:rsidR="006D3B79" w:rsidTr="006C5C2B">
        <w:tc>
          <w:tcPr>
            <w:tcW w:w="5305" w:type="dxa"/>
          </w:tcPr>
          <w:p w:rsidR="006D3B79" w:rsidRPr="006D3B79" w:rsidRDefault="006D3B79" w:rsidP="006D3B79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</w:rPr>
              <w:t>Freshman Year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Science A</w:t>
            </w:r>
            <w:r w:rsidR="006C5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Science B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 A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 B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Speech &amp; Communications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Algebra I A</w:t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or</w:t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Geometry A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Algebra I B</w:t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Geometry B</w:t>
            </w:r>
          </w:p>
          <w:p w:rsid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D3B79" w:rsidRPr="006D3B79" w:rsidRDefault="006D3B79" w:rsidP="006D3B79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</w:rPr>
              <w:t>Sophomore Year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II A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II B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U.S. History I A </w:t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U.S. History I B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Human Biology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Geometry A</w:t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or </w:t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Algebra II A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Geometry B</w:t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Algebra II B</w:t>
            </w:r>
          </w:p>
          <w:p w:rsid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B79" w:rsidTr="006C5C2B">
        <w:tc>
          <w:tcPr>
            <w:tcW w:w="5305" w:type="dxa"/>
          </w:tcPr>
          <w:p w:rsidR="006D3B79" w:rsidRPr="006D3B79" w:rsidRDefault="006D3B79" w:rsidP="006D3B79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</w:rPr>
              <w:t>Junior Year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III A </w:t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or</w:t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Pre AP English III A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III B</w:t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Pre AP English III B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U.S. History II A  </w:t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U.S. History II B</w:t>
            </w:r>
          </w:p>
          <w:p w:rsidR="006D3B79" w:rsidRPr="006D3B79" w:rsidRDefault="003947E7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Trig A       or     </w:t>
            </w:r>
            <w:r w:rsidR="006D3B79"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Math 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or year off</w:t>
            </w:r>
          </w:p>
          <w:p w:rsidR="006D3B79" w:rsidRPr="006D3B79" w:rsidRDefault="003947E7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Trig B       or      </w:t>
            </w:r>
            <w:r w:rsidR="006D3B79"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Math 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or year off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Two Science courses from the list below:</w:t>
            </w:r>
          </w:p>
          <w:p w:rsidR="006D3B79" w:rsidRPr="006D3B79" w:rsidRDefault="006D3B79" w:rsidP="006D3B7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Zoology</w:t>
            </w:r>
            <w:r w:rsidR="00897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3B79" w:rsidRPr="006D3B79" w:rsidRDefault="006D3B79" w:rsidP="006D3B7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Science A</w:t>
            </w:r>
          </w:p>
          <w:p w:rsidR="006D3B79" w:rsidRPr="006D3B79" w:rsidRDefault="006D3B79" w:rsidP="006D3B7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A &amp; Chemistry B (2)</w:t>
            </w:r>
          </w:p>
          <w:p w:rsidR="006D3B79" w:rsidRPr="006D3B79" w:rsidRDefault="006D3B79" w:rsidP="006D3B7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Anat</w:t>
            </w:r>
            <w:proofErr w:type="spellEnd"/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Phys</w:t>
            </w:r>
            <w:proofErr w:type="spellEnd"/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&amp; </w:t>
            </w:r>
            <w:proofErr w:type="spellStart"/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Anat</w:t>
            </w:r>
            <w:proofErr w:type="spellEnd"/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Phys</w:t>
            </w:r>
            <w:proofErr w:type="spellEnd"/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(2)</w:t>
            </w:r>
          </w:p>
          <w:p w:rsidR="006D3B79" w:rsidRDefault="006D3B79" w:rsidP="006D3B7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Geology 101 &amp; Geology 104 DC</w:t>
            </w:r>
            <w:r w:rsidR="00897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77F8" w:rsidRPr="006D3B79" w:rsidRDefault="008977F8" w:rsidP="006D3B7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Forensics </w:t>
            </w:r>
          </w:p>
        </w:tc>
        <w:tc>
          <w:tcPr>
            <w:tcW w:w="4590" w:type="dxa"/>
          </w:tcPr>
          <w:p w:rsidR="006D3B79" w:rsidRPr="006D3B79" w:rsidRDefault="006D3B79" w:rsidP="006D3B79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</w:rPr>
              <w:t>Senior Year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IV A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IV B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 Government A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US Government B</w:t>
            </w:r>
          </w:p>
          <w:p w:rsid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</w:t>
            </w:r>
          </w:p>
          <w:p w:rsidR="006C5C2B" w:rsidRPr="006C5C2B" w:rsidRDefault="006C5C2B" w:rsidP="006C5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Trig A   or  </w:t>
            </w:r>
            <w:r w:rsidRPr="006C5C2B">
              <w:rPr>
                <w:rFonts w:ascii="Times New Roman" w:eastAsia="Times New Roman" w:hAnsi="Times New Roman" w:cs="Times New Roman"/>
                <w:sz w:val="24"/>
                <w:szCs w:val="24"/>
              </w:rPr>
              <w:t>Math 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  <w:p w:rsidR="006C5C2B" w:rsidRPr="006C5C2B" w:rsidRDefault="006C5C2B" w:rsidP="006C5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Trig B   or   </w:t>
            </w:r>
            <w:r w:rsidRPr="006C5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Math 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</w:t>
            </w:r>
          </w:p>
          <w:p w:rsidR="006C5C2B" w:rsidRDefault="006C5C2B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B79" w:rsidTr="006C5C2B">
        <w:tc>
          <w:tcPr>
            <w:tcW w:w="5305" w:type="dxa"/>
          </w:tcPr>
          <w:p w:rsidR="006D3B79" w:rsidRPr="006D3B79" w:rsidRDefault="006C5C2B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D3B79"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courses (</w:t>
            </w:r>
            <w:proofErr w:type="spellStart"/>
            <w:r w:rsidR="006D3B79"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="006D3B79"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I) from the list to the right </w:t>
            </w:r>
            <w:r w:rsidR="006D3B79"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6D3B79" w:rsidRP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1 course (</w:t>
            </w:r>
            <w:proofErr w:type="spellStart"/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II) from the list to the right </w:t>
            </w:r>
            <w:r w:rsidRPr="006D3B7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</w:p>
          <w:p w:rsidR="006D3B79" w:rsidRDefault="006D3B79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D3B79" w:rsidRDefault="00F45B3F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Additional Core Courses </w:t>
            </w:r>
          </w:p>
          <w:p w:rsidR="006C5C2B" w:rsidRDefault="006C5C2B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Additional Math </w:t>
            </w:r>
          </w:p>
          <w:p w:rsidR="006C5C2B" w:rsidRDefault="006C5C2B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Additional English </w:t>
            </w:r>
          </w:p>
          <w:p w:rsidR="006C5C2B" w:rsidRDefault="006C5C2B" w:rsidP="006D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Additional  Natural/ Physical Science </w:t>
            </w:r>
          </w:p>
        </w:tc>
      </w:tr>
    </w:tbl>
    <w:p w:rsidR="006D3B79" w:rsidRDefault="006D3B79" w:rsidP="006D3B79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</w:pPr>
    </w:p>
    <w:p w:rsidR="006D3B79" w:rsidRPr="006D3B79" w:rsidRDefault="006D3B79" w:rsidP="006D3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B17" w:rsidRPr="003947E7" w:rsidRDefault="003947E7" w:rsidP="003947E7">
      <w:pPr>
        <w:jc w:val="center"/>
        <w:rPr>
          <w:rFonts w:ascii="Comic Sans MS" w:hAnsi="Comic Sans MS"/>
          <w:sz w:val="24"/>
          <w:szCs w:val="44"/>
        </w:rPr>
      </w:pPr>
      <w:r w:rsidRPr="003947E7">
        <w:rPr>
          <w:rFonts w:ascii="Comic Sans MS" w:hAnsi="Comic Sans MS"/>
          <w:sz w:val="24"/>
          <w:szCs w:val="44"/>
        </w:rPr>
        <w:t>Students must come and visit with the counseling office to make sure you are NCAA qualified. It is the student’s responsibility</w:t>
      </w:r>
      <w:r>
        <w:rPr>
          <w:rFonts w:ascii="Comic Sans MS" w:hAnsi="Comic Sans MS"/>
          <w:sz w:val="24"/>
          <w:szCs w:val="44"/>
        </w:rPr>
        <w:t xml:space="preserve"> to make sure they </w:t>
      </w:r>
      <w:proofErr w:type="gramStart"/>
      <w:r>
        <w:rPr>
          <w:rFonts w:ascii="Comic Sans MS" w:hAnsi="Comic Sans MS"/>
          <w:sz w:val="24"/>
          <w:szCs w:val="44"/>
        </w:rPr>
        <w:t>are</w:t>
      </w:r>
      <w:r w:rsidRPr="003947E7">
        <w:rPr>
          <w:rFonts w:ascii="Comic Sans MS" w:hAnsi="Comic Sans MS"/>
          <w:sz w:val="24"/>
          <w:szCs w:val="44"/>
        </w:rPr>
        <w:t xml:space="preserve"> registered</w:t>
      </w:r>
      <w:proofErr w:type="gramEnd"/>
      <w:r w:rsidRPr="003947E7">
        <w:rPr>
          <w:rFonts w:ascii="Comic Sans MS" w:hAnsi="Comic Sans MS"/>
          <w:sz w:val="24"/>
          <w:szCs w:val="44"/>
        </w:rPr>
        <w:t xml:space="preserve"> for the correct classes.</w:t>
      </w:r>
    </w:p>
    <w:p w:rsidR="008977F8" w:rsidRDefault="008977F8" w:rsidP="008977F8">
      <w:pPr>
        <w:rPr>
          <w:rFonts w:ascii="Comic Sans MS" w:hAnsi="Comic Sans MS"/>
          <w:sz w:val="24"/>
          <w:szCs w:val="44"/>
        </w:rPr>
      </w:pPr>
    </w:p>
    <w:p w:rsidR="00F65FF4" w:rsidRPr="00F65FF4" w:rsidRDefault="00F65FF4" w:rsidP="008977F8">
      <w:pPr>
        <w:jc w:val="center"/>
        <w:rPr>
          <w:rFonts w:ascii="Comic Sans MS" w:hAnsi="Comic Sans MS"/>
          <w:b/>
          <w:bCs/>
          <w:sz w:val="36"/>
          <w:szCs w:val="44"/>
          <w:u w:val="single"/>
        </w:rPr>
      </w:pPr>
      <w:r w:rsidRPr="00F65FF4">
        <w:rPr>
          <w:rFonts w:ascii="Comic Sans MS" w:hAnsi="Comic Sans MS"/>
          <w:b/>
          <w:bCs/>
          <w:sz w:val="36"/>
          <w:szCs w:val="44"/>
          <w:u w:val="single"/>
        </w:rPr>
        <w:lastRenderedPageBreak/>
        <w:t>TO DO LIST TIMELINE</w:t>
      </w:r>
    </w:p>
    <w:p w:rsidR="00F65FF4" w:rsidRPr="00F65FF4" w:rsidRDefault="00F65FF4" w:rsidP="00F65FF4">
      <w:pPr>
        <w:jc w:val="center"/>
        <w:rPr>
          <w:rFonts w:ascii="Comic Sans MS" w:hAnsi="Comic Sans MS"/>
          <w:b/>
          <w:bCs/>
          <w:sz w:val="24"/>
          <w:szCs w:val="44"/>
        </w:rPr>
      </w:pPr>
      <w:r w:rsidRPr="00F65FF4">
        <w:rPr>
          <w:rFonts w:ascii="Comic Sans MS" w:hAnsi="Comic Sans MS"/>
          <w:b/>
          <w:bCs/>
          <w:sz w:val="24"/>
          <w:szCs w:val="44"/>
        </w:rPr>
        <w:t>Get Ready. Get Set. Go!</w:t>
      </w:r>
    </w:p>
    <w:p w:rsidR="00F65FF4" w:rsidRPr="00F65FF4" w:rsidRDefault="00F65FF4" w:rsidP="00F65FF4">
      <w:p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b/>
          <w:bCs/>
          <w:sz w:val="24"/>
          <w:szCs w:val="44"/>
        </w:rPr>
        <w:t>Grade 9</w:t>
      </w:r>
    </w:p>
    <w:p w:rsidR="00F65FF4" w:rsidRPr="00F65FF4" w:rsidRDefault="00F65FF4" w:rsidP="00F65FF4">
      <w:pPr>
        <w:numPr>
          <w:ilvl w:val="0"/>
          <w:numId w:val="2"/>
        </w:num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sz w:val="24"/>
          <w:szCs w:val="44"/>
        </w:rPr>
        <w:t>Ask your counselor for a list of your high school’s </w:t>
      </w:r>
      <w:hyperlink r:id="rId6" w:history="1">
        <w:r w:rsidRPr="00F65FF4">
          <w:rPr>
            <w:rStyle w:val="Hyperlink"/>
            <w:rFonts w:ascii="Comic Sans MS" w:hAnsi="Comic Sans MS"/>
            <w:sz w:val="24"/>
            <w:szCs w:val="44"/>
          </w:rPr>
          <w:t>NCAA core courses</w:t>
        </w:r>
      </w:hyperlink>
      <w:r w:rsidRPr="00F65FF4">
        <w:rPr>
          <w:rFonts w:ascii="Comic Sans MS" w:hAnsi="Comic Sans MS"/>
          <w:sz w:val="24"/>
          <w:szCs w:val="44"/>
        </w:rPr>
        <w:t> to make sure you take the right classes.</w:t>
      </w:r>
    </w:p>
    <w:p w:rsidR="00F65FF4" w:rsidRPr="00F65FF4" w:rsidRDefault="00F65FF4" w:rsidP="00F65FF4">
      <w:p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b/>
          <w:bCs/>
          <w:sz w:val="24"/>
          <w:szCs w:val="44"/>
        </w:rPr>
        <w:t>Grade 10</w:t>
      </w:r>
    </w:p>
    <w:p w:rsidR="00F65FF4" w:rsidRPr="00F65FF4" w:rsidRDefault="00F65FF4" w:rsidP="00F65FF4">
      <w:pPr>
        <w:numPr>
          <w:ilvl w:val="0"/>
          <w:numId w:val="3"/>
        </w:num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sz w:val="24"/>
          <w:szCs w:val="44"/>
        </w:rPr>
        <w:t>Register with the NCAA Eligibility Center at </w:t>
      </w:r>
      <w:hyperlink r:id="rId7" w:history="1">
        <w:r w:rsidRPr="00F65FF4">
          <w:rPr>
            <w:rStyle w:val="Hyperlink"/>
            <w:rFonts w:ascii="Comic Sans MS" w:hAnsi="Comic Sans MS"/>
            <w:sz w:val="24"/>
            <w:szCs w:val="44"/>
          </w:rPr>
          <w:t>eligibilitycenter.org</w:t>
        </w:r>
      </w:hyperlink>
      <w:r w:rsidRPr="00F65FF4">
        <w:rPr>
          <w:rFonts w:ascii="Comic Sans MS" w:hAnsi="Comic Sans MS"/>
          <w:sz w:val="24"/>
          <w:szCs w:val="44"/>
        </w:rPr>
        <w:t>.</w:t>
      </w:r>
    </w:p>
    <w:p w:rsidR="00F65FF4" w:rsidRPr="00F65FF4" w:rsidRDefault="00F65FF4" w:rsidP="00F65FF4">
      <w:p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b/>
          <w:bCs/>
          <w:sz w:val="24"/>
          <w:szCs w:val="44"/>
        </w:rPr>
        <w:t>Grade 11</w:t>
      </w:r>
    </w:p>
    <w:p w:rsidR="00F65FF4" w:rsidRPr="00F65FF4" w:rsidRDefault="00F65FF4" w:rsidP="00F65FF4">
      <w:pPr>
        <w:numPr>
          <w:ilvl w:val="0"/>
          <w:numId w:val="4"/>
        </w:num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sz w:val="24"/>
          <w:szCs w:val="44"/>
        </w:rPr>
        <w:t>Check with your counselor to make sure you will graduate on time with the required number of </w:t>
      </w:r>
      <w:hyperlink r:id="rId8" w:history="1">
        <w:r w:rsidRPr="00F65FF4">
          <w:rPr>
            <w:rStyle w:val="Hyperlink"/>
            <w:rFonts w:ascii="Comic Sans MS" w:hAnsi="Comic Sans MS"/>
            <w:sz w:val="24"/>
            <w:szCs w:val="44"/>
          </w:rPr>
          <w:t>NCAA core courses</w:t>
        </w:r>
      </w:hyperlink>
      <w:r w:rsidRPr="00F65FF4">
        <w:rPr>
          <w:rFonts w:ascii="Comic Sans MS" w:hAnsi="Comic Sans MS"/>
          <w:sz w:val="24"/>
          <w:szCs w:val="44"/>
        </w:rPr>
        <w:t>.</w:t>
      </w:r>
    </w:p>
    <w:p w:rsidR="00F65FF4" w:rsidRPr="00F65FF4" w:rsidRDefault="00F65FF4" w:rsidP="00F65FF4">
      <w:pPr>
        <w:numPr>
          <w:ilvl w:val="0"/>
          <w:numId w:val="4"/>
        </w:num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sz w:val="24"/>
          <w:szCs w:val="44"/>
        </w:rPr>
        <w:t>Take the </w:t>
      </w:r>
      <w:hyperlink r:id="rId9" w:history="1">
        <w:r w:rsidRPr="00F65FF4">
          <w:rPr>
            <w:rStyle w:val="Hyperlink"/>
            <w:rFonts w:ascii="Comic Sans MS" w:hAnsi="Comic Sans MS"/>
            <w:sz w:val="24"/>
            <w:szCs w:val="44"/>
          </w:rPr>
          <w:t>ACT or SAT</w:t>
        </w:r>
      </w:hyperlink>
      <w:r w:rsidRPr="00F65FF4">
        <w:rPr>
          <w:rFonts w:ascii="Comic Sans MS" w:hAnsi="Comic Sans MS"/>
          <w:sz w:val="24"/>
          <w:szCs w:val="44"/>
        </w:rPr>
        <w:t> and submit your scores to the NCAA using code 9999.</w:t>
      </w:r>
    </w:p>
    <w:p w:rsidR="00F65FF4" w:rsidRPr="00F65FF4" w:rsidRDefault="00F65FF4" w:rsidP="00F65FF4">
      <w:pPr>
        <w:numPr>
          <w:ilvl w:val="0"/>
          <w:numId w:val="4"/>
        </w:num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sz w:val="24"/>
          <w:szCs w:val="44"/>
        </w:rPr>
        <w:t>At the end of the year, ask your counselor to upload your </w:t>
      </w:r>
      <w:hyperlink r:id="rId10" w:history="1">
        <w:r w:rsidRPr="00F65FF4">
          <w:rPr>
            <w:rStyle w:val="Hyperlink"/>
            <w:rFonts w:ascii="Comic Sans MS" w:hAnsi="Comic Sans MS"/>
            <w:sz w:val="24"/>
            <w:szCs w:val="44"/>
          </w:rPr>
          <w:t>official transcript</w:t>
        </w:r>
      </w:hyperlink>
      <w:r w:rsidRPr="00F65FF4">
        <w:rPr>
          <w:rFonts w:ascii="Comic Sans MS" w:hAnsi="Comic Sans MS"/>
          <w:sz w:val="24"/>
          <w:szCs w:val="44"/>
        </w:rPr>
        <w:t> to the NCAA Eligibility Center.</w:t>
      </w:r>
    </w:p>
    <w:p w:rsidR="00F65FF4" w:rsidRPr="00F65FF4" w:rsidRDefault="00F65FF4" w:rsidP="00F65FF4">
      <w:p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b/>
          <w:bCs/>
          <w:sz w:val="24"/>
          <w:szCs w:val="44"/>
        </w:rPr>
        <w:t>Grade 12</w:t>
      </w:r>
    </w:p>
    <w:p w:rsidR="00F65FF4" w:rsidRPr="00F65FF4" w:rsidRDefault="00F65FF4" w:rsidP="00F65FF4">
      <w:pPr>
        <w:numPr>
          <w:ilvl w:val="0"/>
          <w:numId w:val="5"/>
        </w:num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sz w:val="24"/>
          <w:szCs w:val="44"/>
        </w:rPr>
        <w:t>Finish your last </w:t>
      </w:r>
      <w:hyperlink r:id="rId11" w:history="1">
        <w:r w:rsidRPr="00F65FF4">
          <w:rPr>
            <w:rStyle w:val="Hyperlink"/>
            <w:rFonts w:ascii="Comic Sans MS" w:hAnsi="Comic Sans MS"/>
            <w:sz w:val="24"/>
            <w:szCs w:val="44"/>
          </w:rPr>
          <w:t>NCAA core courses</w:t>
        </w:r>
      </w:hyperlink>
      <w:r w:rsidRPr="00F65FF4">
        <w:rPr>
          <w:rFonts w:ascii="Comic Sans MS" w:hAnsi="Comic Sans MS"/>
          <w:sz w:val="24"/>
          <w:szCs w:val="44"/>
        </w:rPr>
        <w:t>.</w:t>
      </w:r>
    </w:p>
    <w:p w:rsidR="00F65FF4" w:rsidRPr="00F65FF4" w:rsidRDefault="00F65FF4" w:rsidP="00F65FF4">
      <w:pPr>
        <w:numPr>
          <w:ilvl w:val="0"/>
          <w:numId w:val="5"/>
        </w:num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sz w:val="24"/>
          <w:szCs w:val="44"/>
        </w:rPr>
        <w:t>Take the </w:t>
      </w:r>
      <w:hyperlink r:id="rId12" w:history="1">
        <w:r w:rsidRPr="00F65FF4">
          <w:rPr>
            <w:rStyle w:val="Hyperlink"/>
            <w:rFonts w:ascii="Comic Sans MS" w:hAnsi="Comic Sans MS"/>
            <w:sz w:val="24"/>
            <w:szCs w:val="44"/>
          </w:rPr>
          <w:t>ACT or SAT</w:t>
        </w:r>
      </w:hyperlink>
      <w:r w:rsidRPr="00F65FF4">
        <w:rPr>
          <w:rFonts w:ascii="Comic Sans MS" w:hAnsi="Comic Sans MS"/>
          <w:sz w:val="24"/>
          <w:szCs w:val="44"/>
        </w:rPr>
        <w:t> again, if necessary, and submit your scores to the NCAA using code 9999.</w:t>
      </w:r>
    </w:p>
    <w:p w:rsidR="00F65FF4" w:rsidRPr="00F65FF4" w:rsidRDefault="00F65FF4" w:rsidP="00F65FF4">
      <w:pPr>
        <w:numPr>
          <w:ilvl w:val="0"/>
          <w:numId w:val="5"/>
        </w:num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sz w:val="24"/>
          <w:szCs w:val="44"/>
        </w:rPr>
        <w:t>Complete all academic and </w:t>
      </w:r>
      <w:hyperlink r:id="rId13" w:history="1">
        <w:r w:rsidRPr="00F65FF4">
          <w:rPr>
            <w:rStyle w:val="Hyperlink"/>
            <w:rFonts w:ascii="Comic Sans MS" w:hAnsi="Comic Sans MS"/>
            <w:sz w:val="24"/>
            <w:szCs w:val="44"/>
          </w:rPr>
          <w:t>amateurism</w:t>
        </w:r>
      </w:hyperlink>
      <w:r w:rsidRPr="00F65FF4">
        <w:rPr>
          <w:rFonts w:ascii="Comic Sans MS" w:hAnsi="Comic Sans MS"/>
          <w:sz w:val="24"/>
          <w:szCs w:val="44"/>
        </w:rPr>
        <w:t> questions in your NCAA Eligibility Center account at </w:t>
      </w:r>
      <w:hyperlink r:id="rId14" w:history="1">
        <w:r w:rsidRPr="00F65FF4">
          <w:rPr>
            <w:rStyle w:val="Hyperlink"/>
            <w:rFonts w:ascii="Comic Sans MS" w:hAnsi="Comic Sans MS"/>
            <w:sz w:val="24"/>
            <w:szCs w:val="44"/>
          </w:rPr>
          <w:t>eligibilitycenter.org</w:t>
        </w:r>
      </w:hyperlink>
      <w:r w:rsidRPr="00F65FF4">
        <w:rPr>
          <w:rFonts w:ascii="Comic Sans MS" w:hAnsi="Comic Sans MS"/>
          <w:sz w:val="24"/>
          <w:szCs w:val="44"/>
        </w:rPr>
        <w:t>.</w:t>
      </w:r>
    </w:p>
    <w:p w:rsidR="00F65FF4" w:rsidRPr="00F65FF4" w:rsidRDefault="00F65FF4" w:rsidP="00F65FF4">
      <w:pPr>
        <w:numPr>
          <w:ilvl w:val="0"/>
          <w:numId w:val="5"/>
        </w:numPr>
        <w:jc w:val="center"/>
        <w:rPr>
          <w:rFonts w:ascii="Comic Sans MS" w:hAnsi="Comic Sans MS"/>
          <w:sz w:val="24"/>
          <w:szCs w:val="44"/>
        </w:rPr>
      </w:pPr>
      <w:r w:rsidRPr="00F65FF4">
        <w:rPr>
          <w:rFonts w:ascii="Comic Sans MS" w:hAnsi="Comic Sans MS"/>
          <w:sz w:val="24"/>
          <w:szCs w:val="44"/>
        </w:rPr>
        <w:t>After you graduate, ask your counselor to submit your final </w:t>
      </w:r>
      <w:hyperlink r:id="rId15" w:history="1">
        <w:r w:rsidRPr="00F65FF4">
          <w:rPr>
            <w:rStyle w:val="Hyperlink"/>
            <w:rFonts w:ascii="Comic Sans MS" w:hAnsi="Comic Sans MS"/>
            <w:sz w:val="24"/>
            <w:szCs w:val="44"/>
          </w:rPr>
          <w:t>official transcript</w:t>
        </w:r>
      </w:hyperlink>
      <w:r w:rsidRPr="00F65FF4">
        <w:rPr>
          <w:rFonts w:ascii="Comic Sans MS" w:hAnsi="Comic Sans MS"/>
          <w:sz w:val="24"/>
          <w:szCs w:val="44"/>
        </w:rPr>
        <w:t> with proof of graduation to the NCAA Eligibility Center.</w:t>
      </w:r>
    </w:p>
    <w:p w:rsidR="00F65FF4" w:rsidRDefault="00F65FF4" w:rsidP="003947E7">
      <w:pPr>
        <w:jc w:val="center"/>
        <w:rPr>
          <w:rFonts w:ascii="Comic Sans MS" w:hAnsi="Comic Sans MS"/>
          <w:sz w:val="24"/>
          <w:szCs w:val="44"/>
        </w:rPr>
      </w:pPr>
    </w:p>
    <w:p w:rsidR="008977F8" w:rsidRDefault="008977F8" w:rsidP="003947E7">
      <w:pPr>
        <w:jc w:val="center"/>
        <w:rPr>
          <w:rFonts w:ascii="Comic Sans MS" w:hAnsi="Comic Sans MS"/>
          <w:sz w:val="24"/>
          <w:szCs w:val="44"/>
        </w:rPr>
      </w:pPr>
    </w:p>
    <w:p w:rsidR="008977F8" w:rsidRPr="008977F8" w:rsidRDefault="008977F8" w:rsidP="008977F8">
      <w:pPr>
        <w:jc w:val="center"/>
        <w:rPr>
          <w:rFonts w:ascii="Comic Sans MS" w:hAnsi="Comic Sans MS"/>
          <w:sz w:val="24"/>
          <w:szCs w:val="44"/>
        </w:rPr>
      </w:pPr>
      <w:r w:rsidRPr="008977F8">
        <w:rPr>
          <w:rFonts w:ascii="Comic Sans MS" w:hAnsi="Comic Sans MS"/>
          <w:sz w:val="24"/>
          <w:szCs w:val="44"/>
        </w:rPr>
        <w:t>Please see the following link for assistance:</w:t>
      </w:r>
    </w:p>
    <w:p w:rsidR="008977F8" w:rsidRPr="003947E7" w:rsidRDefault="008977F8" w:rsidP="008977F8">
      <w:pPr>
        <w:jc w:val="center"/>
        <w:rPr>
          <w:rFonts w:ascii="Comic Sans MS" w:hAnsi="Comic Sans MS"/>
          <w:sz w:val="24"/>
          <w:szCs w:val="44"/>
        </w:rPr>
      </w:pPr>
      <w:r w:rsidRPr="008977F8">
        <w:rPr>
          <w:rFonts w:ascii="Comic Sans MS" w:hAnsi="Comic Sans MS"/>
          <w:sz w:val="24"/>
          <w:szCs w:val="44"/>
        </w:rPr>
        <w:t>http://www.ncaa.org/student-athletes/future/eligibility-center</w:t>
      </w:r>
    </w:p>
    <w:sectPr w:rsidR="008977F8" w:rsidRPr="0039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7932"/>
    <w:multiLevelType w:val="multilevel"/>
    <w:tmpl w:val="78E0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D4E62"/>
    <w:multiLevelType w:val="multilevel"/>
    <w:tmpl w:val="850C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77A06"/>
    <w:multiLevelType w:val="hybridMultilevel"/>
    <w:tmpl w:val="5DCA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76E01"/>
    <w:multiLevelType w:val="multilevel"/>
    <w:tmpl w:val="D434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F11E5A"/>
    <w:multiLevelType w:val="multilevel"/>
    <w:tmpl w:val="25E0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17"/>
    <w:rsid w:val="00336D72"/>
    <w:rsid w:val="003947E7"/>
    <w:rsid w:val="00440B17"/>
    <w:rsid w:val="00450CC1"/>
    <w:rsid w:val="0052684F"/>
    <w:rsid w:val="006851B5"/>
    <w:rsid w:val="006C5C2B"/>
    <w:rsid w:val="006D3B79"/>
    <w:rsid w:val="008977F8"/>
    <w:rsid w:val="00A87B9C"/>
    <w:rsid w:val="00AD7645"/>
    <w:rsid w:val="00EC555F"/>
    <w:rsid w:val="00F45B3F"/>
    <w:rsid w:val="00F65FF4"/>
    <w:rsid w:val="00FA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B3E0"/>
  <w15:chartTrackingRefBased/>
  <w15:docId w15:val="{B71C1A9D-74A2-49BA-8AA6-4CB01A2C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B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7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a.org/student-athletes/future/core-courses" TargetMode="External"/><Relationship Id="rId13" Type="http://schemas.openxmlformats.org/officeDocument/2006/relationships/hyperlink" Target="http://www.ncaa.org/student-athletes/future/amateuris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gibilitycenter.org/" TargetMode="External"/><Relationship Id="rId12" Type="http://schemas.openxmlformats.org/officeDocument/2006/relationships/hyperlink" Target="http://www.ncaa.org/student-athletes/future/test-scor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caa.org/student-athletes/future/core-courses" TargetMode="External"/><Relationship Id="rId11" Type="http://schemas.openxmlformats.org/officeDocument/2006/relationships/hyperlink" Target="http://www.ncaa.org/student-athletes/future/core-cours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caa.org/student-athletes/future/transcripts" TargetMode="External"/><Relationship Id="rId10" Type="http://schemas.openxmlformats.org/officeDocument/2006/relationships/hyperlink" Target="http://www.ncaa.org/student-athletes/future/transcrip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aa.org/student-athletes/future/test-scores" TargetMode="External"/><Relationship Id="rId14" Type="http://schemas.openxmlformats.org/officeDocument/2006/relationships/hyperlink" Target="http://eligibilitycen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Hobbs</dc:creator>
  <cp:keywords/>
  <dc:description/>
  <cp:lastModifiedBy>Jocelyn Hobbs</cp:lastModifiedBy>
  <cp:revision>6</cp:revision>
  <cp:lastPrinted>2017-10-11T18:31:00Z</cp:lastPrinted>
  <dcterms:created xsi:type="dcterms:W3CDTF">2017-10-11T17:04:00Z</dcterms:created>
  <dcterms:modified xsi:type="dcterms:W3CDTF">2018-06-07T18:22:00Z</dcterms:modified>
</cp:coreProperties>
</file>