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54C0D" w14:textId="77777777" w:rsidR="003655DC" w:rsidRPr="005666CE" w:rsidRDefault="003655DC" w:rsidP="003E74FF">
      <w:pPr>
        <w:spacing w:after="120"/>
        <w:jc w:val="center"/>
        <w:rPr>
          <w:rFonts w:ascii="Cambria" w:eastAsia="MS ????" w:hAnsi="Cambria"/>
          <w:color w:val="auto"/>
          <w:sz w:val="72"/>
          <w:szCs w:val="72"/>
        </w:rPr>
      </w:pPr>
      <w:r w:rsidRPr="005666CE">
        <w:rPr>
          <w:color w:val="auto"/>
          <w:sz w:val="72"/>
        </w:rPr>
        <w:t>Professional Agreement</w:t>
      </w:r>
    </w:p>
    <w:p w14:paraId="16333DDB" w14:textId="77777777" w:rsidR="003655DC" w:rsidRPr="005666CE" w:rsidRDefault="003655DC" w:rsidP="003E74FF">
      <w:pPr>
        <w:spacing w:after="120"/>
        <w:jc w:val="center"/>
        <w:rPr>
          <w:rFonts w:ascii="Cambria" w:eastAsia="MS ????" w:hAnsi="Cambria"/>
          <w:color w:val="auto"/>
          <w:sz w:val="72"/>
          <w:szCs w:val="72"/>
        </w:rPr>
      </w:pPr>
      <w:r w:rsidRPr="005666CE">
        <w:rPr>
          <w:sz w:val="40"/>
        </w:rPr>
        <w:t>Between</w:t>
      </w:r>
    </w:p>
    <w:p w14:paraId="46D8B7B3" w14:textId="77777777" w:rsidR="003655DC" w:rsidRPr="005666CE" w:rsidRDefault="003655DC" w:rsidP="003E74FF">
      <w:pPr>
        <w:jc w:val="center"/>
        <w:rPr>
          <w:sz w:val="40"/>
        </w:rPr>
      </w:pPr>
      <w:r w:rsidRPr="005666CE">
        <w:rPr>
          <w:sz w:val="40"/>
        </w:rPr>
        <w:t>The Sugar Salem School District #322</w:t>
      </w:r>
    </w:p>
    <w:p w14:paraId="030C3043" w14:textId="77777777" w:rsidR="003655DC" w:rsidRPr="005666CE" w:rsidRDefault="003655DC" w:rsidP="003E74FF">
      <w:pPr>
        <w:jc w:val="center"/>
        <w:rPr>
          <w:sz w:val="40"/>
        </w:rPr>
      </w:pPr>
    </w:p>
    <w:p w14:paraId="05A432D7" w14:textId="77777777" w:rsidR="003655DC" w:rsidRPr="005666CE" w:rsidRDefault="0075576C" w:rsidP="003E74FF">
      <w:pPr>
        <w:jc w:val="center"/>
        <w:rPr>
          <w:sz w:val="40"/>
        </w:rPr>
      </w:pPr>
      <w:r>
        <w:rPr>
          <w:noProof/>
        </w:rPr>
        <w:drawing>
          <wp:anchor distT="85344" distB="81153" distL="199644" distR="204343" simplePos="0" relativeHeight="251655168" behindDoc="1" locked="0" layoutInCell="1" allowOverlap="1" wp14:anchorId="135F5E32" wp14:editId="4CAD644D">
            <wp:simplePos x="0" y="0"/>
            <wp:positionH relativeFrom="column">
              <wp:posOffset>1230249</wp:posOffset>
            </wp:positionH>
            <wp:positionV relativeFrom="paragraph">
              <wp:posOffset>84074</wp:posOffset>
            </wp:positionV>
            <wp:extent cx="4256278" cy="4082288"/>
            <wp:effectExtent l="101600" t="101600" r="113030" b="109220"/>
            <wp:wrapNone/>
            <wp:docPr id="4"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raising hand"/>
                    <pic:cNvPicPr/>
                  </pic:nvPicPr>
                  <pic:blipFill>
                    <a:blip r:embed="rId9" cstate="print"/>
                    <a:stretch>
                      <a:fillRect/>
                    </a:stretch>
                  </pic:blipFill>
                  <pic:spPr>
                    <a:xfrm>
                      <a:off x="0" y="0"/>
                      <a:ext cx="4255770" cy="4081780"/>
                    </a:xfrm>
                    <a:prstGeom prst="rect">
                      <a:avLst/>
                    </a:prstGeom>
                    <a:effectLst>
                      <a:glow rad="101600">
                        <a:schemeClr val="tx2">
                          <a:lumMod val="60000"/>
                          <a:lumOff val="40000"/>
                          <a:alpha val="75000"/>
                        </a:schemeClr>
                      </a:glow>
                      <a:softEdge rad="419100"/>
                    </a:effectLst>
                  </pic:spPr>
                </pic:pic>
              </a:graphicData>
            </a:graphic>
            <wp14:sizeRelH relativeFrom="page">
              <wp14:pctWidth>0</wp14:pctWidth>
            </wp14:sizeRelH>
            <wp14:sizeRelV relativeFrom="page">
              <wp14:pctHeight>0</wp14:pctHeight>
            </wp14:sizeRelV>
          </wp:anchor>
        </w:drawing>
      </w:r>
    </w:p>
    <w:p w14:paraId="073F13F0" w14:textId="77777777" w:rsidR="003655DC" w:rsidRPr="005666CE" w:rsidRDefault="003655DC" w:rsidP="003E74FF">
      <w:pPr>
        <w:jc w:val="center"/>
        <w:rPr>
          <w:sz w:val="40"/>
        </w:rPr>
      </w:pPr>
    </w:p>
    <w:p w14:paraId="19ECA0A4" w14:textId="77777777" w:rsidR="003655DC" w:rsidRPr="005666CE" w:rsidRDefault="003655DC" w:rsidP="003E74FF">
      <w:pPr>
        <w:jc w:val="center"/>
        <w:rPr>
          <w:sz w:val="40"/>
        </w:rPr>
      </w:pPr>
    </w:p>
    <w:p w14:paraId="25DB8295" w14:textId="77777777" w:rsidR="003655DC" w:rsidRPr="005666CE" w:rsidRDefault="003655DC" w:rsidP="003E74FF">
      <w:pPr>
        <w:jc w:val="center"/>
        <w:rPr>
          <w:sz w:val="40"/>
        </w:rPr>
      </w:pPr>
    </w:p>
    <w:p w14:paraId="712D5A41" w14:textId="77777777" w:rsidR="003655DC" w:rsidRPr="005666CE" w:rsidRDefault="003655DC" w:rsidP="003E74FF">
      <w:pPr>
        <w:jc w:val="center"/>
        <w:rPr>
          <w:sz w:val="40"/>
        </w:rPr>
      </w:pPr>
    </w:p>
    <w:p w14:paraId="73EC5E6E" w14:textId="77777777" w:rsidR="003655DC" w:rsidRPr="005666CE" w:rsidRDefault="003655DC" w:rsidP="003E74FF">
      <w:pPr>
        <w:jc w:val="center"/>
        <w:rPr>
          <w:sz w:val="40"/>
        </w:rPr>
      </w:pPr>
    </w:p>
    <w:p w14:paraId="4DEF94AD" w14:textId="77777777" w:rsidR="003655DC" w:rsidRPr="005666CE" w:rsidRDefault="003655DC" w:rsidP="003E74FF">
      <w:pPr>
        <w:jc w:val="center"/>
        <w:rPr>
          <w:sz w:val="40"/>
        </w:rPr>
      </w:pPr>
    </w:p>
    <w:p w14:paraId="7B278E48" w14:textId="77777777" w:rsidR="003655DC" w:rsidRPr="005666CE" w:rsidRDefault="003655DC" w:rsidP="003E74FF">
      <w:pPr>
        <w:jc w:val="center"/>
        <w:rPr>
          <w:sz w:val="40"/>
        </w:rPr>
      </w:pPr>
    </w:p>
    <w:p w14:paraId="378A4D67" w14:textId="77777777" w:rsidR="003655DC" w:rsidRPr="005666CE" w:rsidRDefault="003655DC" w:rsidP="003E74FF">
      <w:pPr>
        <w:jc w:val="center"/>
        <w:rPr>
          <w:sz w:val="40"/>
        </w:rPr>
      </w:pPr>
    </w:p>
    <w:p w14:paraId="4FC83BF6" w14:textId="77777777" w:rsidR="003655DC" w:rsidRPr="005666CE" w:rsidRDefault="003655DC" w:rsidP="003E74FF">
      <w:pPr>
        <w:jc w:val="center"/>
        <w:rPr>
          <w:sz w:val="40"/>
        </w:rPr>
      </w:pPr>
    </w:p>
    <w:p w14:paraId="4FB13A83" w14:textId="77777777" w:rsidR="003655DC" w:rsidRPr="005666CE" w:rsidRDefault="003655DC" w:rsidP="003E74FF">
      <w:pPr>
        <w:jc w:val="center"/>
        <w:rPr>
          <w:sz w:val="40"/>
        </w:rPr>
      </w:pPr>
    </w:p>
    <w:p w14:paraId="5D1E8DE1" w14:textId="77777777" w:rsidR="003655DC" w:rsidRPr="005666CE" w:rsidRDefault="003655DC" w:rsidP="003E74FF">
      <w:pPr>
        <w:jc w:val="center"/>
        <w:rPr>
          <w:sz w:val="40"/>
        </w:rPr>
      </w:pPr>
    </w:p>
    <w:p w14:paraId="7835C5DB" w14:textId="77777777" w:rsidR="003655DC" w:rsidRPr="005666CE" w:rsidRDefault="003655DC" w:rsidP="003E74FF">
      <w:pPr>
        <w:jc w:val="center"/>
        <w:rPr>
          <w:sz w:val="40"/>
        </w:rPr>
      </w:pPr>
    </w:p>
    <w:p w14:paraId="41F44996" w14:textId="77777777" w:rsidR="003655DC" w:rsidRPr="005666CE" w:rsidRDefault="003655DC" w:rsidP="003E74FF">
      <w:pPr>
        <w:jc w:val="center"/>
        <w:rPr>
          <w:sz w:val="40"/>
        </w:rPr>
      </w:pPr>
    </w:p>
    <w:p w14:paraId="53B7D00A" w14:textId="77777777" w:rsidR="003655DC" w:rsidRPr="005666CE" w:rsidRDefault="003655DC" w:rsidP="003E74FF">
      <w:pPr>
        <w:jc w:val="center"/>
        <w:rPr>
          <w:sz w:val="40"/>
        </w:rPr>
      </w:pPr>
    </w:p>
    <w:p w14:paraId="4DB4F396" w14:textId="77777777" w:rsidR="003655DC" w:rsidRPr="005666CE" w:rsidRDefault="003655DC" w:rsidP="003E74FF">
      <w:pPr>
        <w:jc w:val="center"/>
        <w:rPr>
          <w:sz w:val="40"/>
        </w:rPr>
      </w:pPr>
    </w:p>
    <w:p w14:paraId="31F1A72C" w14:textId="77777777" w:rsidR="003655DC" w:rsidRPr="005666CE" w:rsidRDefault="003655DC" w:rsidP="003E74FF">
      <w:pPr>
        <w:jc w:val="center"/>
        <w:rPr>
          <w:sz w:val="40"/>
        </w:rPr>
      </w:pPr>
      <w:r w:rsidRPr="005666CE">
        <w:rPr>
          <w:sz w:val="40"/>
        </w:rPr>
        <w:t>And</w:t>
      </w:r>
    </w:p>
    <w:p w14:paraId="1EA7091F" w14:textId="77777777" w:rsidR="003655DC" w:rsidRPr="005666CE" w:rsidRDefault="003655DC" w:rsidP="003E74FF">
      <w:pPr>
        <w:jc w:val="center"/>
        <w:rPr>
          <w:sz w:val="40"/>
        </w:rPr>
      </w:pPr>
      <w:r w:rsidRPr="005666CE">
        <w:rPr>
          <w:sz w:val="40"/>
        </w:rPr>
        <w:t>The Sugar Salem Education Association</w:t>
      </w:r>
    </w:p>
    <w:p w14:paraId="09159E57" w14:textId="4665662C" w:rsidR="003655DC" w:rsidRPr="005666CE" w:rsidRDefault="00BE3418" w:rsidP="003E74FF">
      <w:pPr>
        <w:jc w:val="center"/>
        <w:rPr>
          <w:sz w:val="40"/>
        </w:rPr>
      </w:pPr>
      <w:r>
        <w:rPr>
          <w:sz w:val="40"/>
        </w:rPr>
        <w:t>For the 2016 – 2017</w:t>
      </w:r>
      <w:r w:rsidR="003655DC" w:rsidRPr="005666CE">
        <w:rPr>
          <w:sz w:val="40"/>
        </w:rPr>
        <w:t xml:space="preserve"> School Year</w:t>
      </w:r>
    </w:p>
    <w:p w14:paraId="1D682C4D" w14:textId="77777777" w:rsidR="003655DC" w:rsidRPr="005666CE" w:rsidRDefault="003655DC" w:rsidP="003E74FF">
      <w:pPr>
        <w:jc w:val="right"/>
      </w:pPr>
    </w:p>
    <w:p w14:paraId="3E09A814" w14:textId="35B15949" w:rsidR="00B304E8" w:rsidRDefault="003655DC" w:rsidP="00B304E8">
      <w:pPr>
        <w:jc w:val="right"/>
        <w:rPr>
          <w:u w:val="single"/>
        </w:rPr>
        <w:sectPr w:rsidR="00B304E8" w:rsidSect="002469F1">
          <w:headerReference w:type="default" r:id="rId10"/>
          <w:pgSz w:w="12240" w:h="15840"/>
          <w:pgMar w:top="1440" w:right="720" w:bottom="720" w:left="1080" w:header="720" w:footer="720" w:gutter="0"/>
          <w:cols w:space="720"/>
          <w:docGrid w:linePitch="360"/>
        </w:sectPr>
      </w:pPr>
      <w:r w:rsidRPr="005666CE">
        <w:t xml:space="preserve">Ratified: </w:t>
      </w:r>
      <w:r w:rsidR="00B304E8" w:rsidRPr="00B304E8">
        <w:rPr>
          <w:u w:val="single"/>
        </w:rPr>
        <w:t xml:space="preserve">  </w:t>
      </w:r>
      <w:r w:rsidR="00537610">
        <w:rPr>
          <w:u w:val="single"/>
        </w:rPr>
        <w:t>1</w:t>
      </w:r>
      <w:r w:rsidR="007C4A6B">
        <w:rPr>
          <w:u w:val="single"/>
        </w:rPr>
        <w:t>1</w:t>
      </w:r>
      <w:r w:rsidR="00537610">
        <w:rPr>
          <w:u w:val="single"/>
        </w:rPr>
        <w:t>-</w:t>
      </w:r>
      <w:r w:rsidR="007C4A6B">
        <w:rPr>
          <w:u w:val="single"/>
        </w:rPr>
        <w:t>4-</w:t>
      </w:r>
      <w:r w:rsidR="00537610">
        <w:rPr>
          <w:u w:val="single"/>
        </w:rPr>
        <w:t>16</w:t>
      </w:r>
      <w:r w:rsidR="00BE3418">
        <w:rPr>
          <w:u w:val="single"/>
        </w:rPr>
        <w:tab/>
      </w:r>
      <w:r w:rsidR="00BE3418">
        <w:rPr>
          <w:u w:val="single"/>
        </w:rPr>
        <w:tab/>
      </w:r>
      <w:r w:rsidR="00BE3418">
        <w:rPr>
          <w:u w:val="single"/>
        </w:rPr>
        <w:tab/>
      </w:r>
      <w:r w:rsidR="00B304E8" w:rsidRPr="0028312A">
        <w:rPr>
          <w:u w:val="single"/>
        </w:rPr>
        <w:t xml:space="preserve">   </w:t>
      </w:r>
      <w:r w:rsidR="0028312A">
        <w:rPr>
          <w:u w:val="single"/>
        </w:rPr>
        <w:t xml:space="preserve">                      </w:t>
      </w:r>
    </w:p>
    <w:sdt>
      <w:sdtPr>
        <w:rPr>
          <w:rFonts w:ascii="Times New Roman" w:eastAsia="?????? Pro W3" w:hAnsi="Times New Roman"/>
          <w:b w:val="0"/>
          <w:bCs w:val="0"/>
          <w:color w:val="000000"/>
          <w:sz w:val="24"/>
          <w:szCs w:val="24"/>
        </w:rPr>
        <w:id w:val="989516949"/>
        <w:docPartObj>
          <w:docPartGallery w:val="Table of Contents"/>
          <w:docPartUnique/>
        </w:docPartObj>
      </w:sdtPr>
      <w:sdtEndPr>
        <w:rPr>
          <w:noProof/>
        </w:rPr>
      </w:sdtEndPr>
      <w:sdtContent>
        <w:p w14:paraId="6D04832D" w14:textId="39556E82" w:rsidR="00A7308A" w:rsidRDefault="00A7308A" w:rsidP="00F02BC3">
          <w:pPr>
            <w:pStyle w:val="TOCHeading"/>
            <w:jc w:val="center"/>
          </w:pPr>
          <w:r>
            <w:t>Table of Contents</w:t>
          </w:r>
        </w:p>
        <w:p w14:paraId="28685D8F" w14:textId="701D500D" w:rsidR="000B7ABD" w:rsidRPr="000B7ABD" w:rsidRDefault="000B7ABD" w:rsidP="000B7ABD">
          <w:pPr>
            <w:jc w:val="center"/>
          </w:pPr>
          <w:bookmarkStart w:id="0" w:name="_GoBack"/>
          <w:bookmarkEnd w:id="0"/>
          <w:r>
            <w:t>(Click on page number to jump to that page)</w:t>
          </w:r>
        </w:p>
        <w:p w14:paraId="589D1F9D" w14:textId="77777777" w:rsidR="00101803" w:rsidRDefault="00A7308A">
          <w:pPr>
            <w:pStyle w:val="TOC1"/>
            <w:tabs>
              <w:tab w:val="left" w:pos="382"/>
              <w:tab w:val="right" w:leader="dot" w:pos="10430"/>
            </w:tabs>
            <w:rPr>
              <w:rFonts w:eastAsiaTheme="minorEastAsia" w:cstheme="minorBidi"/>
              <w:b w:val="0"/>
              <w:noProof/>
              <w:color w:val="auto"/>
              <w:lang w:eastAsia="ja-JP"/>
            </w:rPr>
          </w:pPr>
          <w:r>
            <w:rPr>
              <w:b w:val="0"/>
            </w:rPr>
            <w:fldChar w:fldCharType="begin"/>
          </w:r>
          <w:r>
            <w:instrText xml:space="preserve"> TOC \o "1-3" \h \z \u </w:instrText>
          </w:r>
          <w:r>
            <w:rPr>
              <w:b w:val="0"/>
            </w:rPr>
            <w:fldChar w:fldCharType="separate"/>
          </w:r>
          <w:r w:rsidR="00101803">
            <w:rPr>
              <w:noProof/>
            </w:rPr>
            <w:t>1</w:t>
          </w:r>
          <w:r w:rsidR="00101803">
            <w:rPr>
              <w:rFonts w:eastAsiaTheme="minorEastAsia" w:cstheme="minorBidi"/>
              <w:b w:val="0"/>
              <w:noProof/>
              <w:color w:val="auto"/>
              <w:lang w:eastAsia="ja-JP"/>
            </w:rPr>
            <w:tab/>
          </w:r>
          <w:r w:rsidR="00101803">
            <w:rPr>
              <w:noProof/>
            </w:rPr>
            <w:t>PREAMBLE</w:t>
          </w:r>
          <w:r w:rsidR="00101803">
            <w:rPr>
              <w:noProof/>
            </w:rPr>
            <w:tab/>
          </w:r>
          <w:r w:rsidR="00101803">
            <w:rPr>
              <w:noProof/>
            </w:rPr>
            <w:fldChar w:fldCharType="begin"/>
          </w:r>
          <w:r w:rsidR="00101803">
            <w:rPr>
              <w:noProof/>
            </w:rPr>
            <w:instrText xml:space="preserve"> PAGEREF _Toc339720229 \h </w:instrText>
          </w:r>
          <w:r w:rsidR="00101803">
            <w:rPr>
              <w:noProof/>
            </w:rPr>
          </w:r>
          <w:r w:rsidR="00101803">
            <w:rPr>
              <w:noProof/>
            </w:rPr>
            <w:fldChar w:fldCharType="separate"/>
          </w:r>
          <w:r w:rsidR="00F70C7B">
            <w:rPr>
              <w:noProof/>
            </w:rPr>
            <w:t>3</w:t>
          </w:r>
          <w:r w:rsidR="00101803">
            <w:rPr>
              <w:noProof/>
            </w:rPr>
            <w:fldChar w:fldCharType="end"/>
          </w:r>
        </w:p>
        <w:p w14:paraId="1ED29D22"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2</w:t>
          </w:r>
          <w:r>
            <w:rPr>
              <w:rFonts w:eastAsiaTheme="minorEastAsia" w:cstheme="minorBidi"/>
              <w:b w:val="0"/>
              <w:noProof/>
              <w:color w:val="auto"/>
              <w:lang w:eastAsia="ja-JP"/>
            </w:rPr>
            <w:tab/>
          </w:r>
          <w:r>
            <w:rPr>
              <w:noProof/>
            </w:rPr>
            <w:t>DEFINITIONS</w:t>
          </w:r>
          <w:r>
            <w:rPr>
              <w:noProof/>
            </w:rPr>
            <w:tab/>
          </w:r>
          <w:r>
            <w:rPr>
              <w:noProof/>
            </w:rPr>
            <w:fldChar w:fldCharType="begin"/>
          </w:r>
          <w:r>
            <w:rPr>
              <w:noProof/>
            </w:rPr>
            <w:instrText xml:space="preserve"> PAGEREF _Toc339720230 \h </w:instrText>
          </w:r>
          <w:r>
            <w:rPr>
              <w:noProof/>
            </w:rPr>
          </w:r>
          <w:r>
            <w:rPr>
              <w:noProof/>
            </w:rPr>
            <w:fldChar w:fldCharType="separate"/>
          </w:r>
          <w:r w:rsidR="00F70C7B">
            <w:rPr>
              <w:noProof/>
            </w:rPr>
            <w:t>3</w:t>
          </w:r>
          <w:r>
            <w:rPr>
              <w:noProof/>
            </w:rPr>
            <w:fldChar w:fldCharType="end"/>
          </w:r>
        </w:p>
        <w:p w14:paraId="10E2E5B0"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3</w:t>
          </w:r>
          <w:r>
            <w:rPr>
              <w:rFonts w:eastAsiaTheme="minorEastAsia" w:cstheme="minorBidi"/>
              <w:b w:val="0"/>
              <w:noProof/>
              <w:color w:val="auto"/>
              <w:lang w:eastAsia="ja-JP"/>
            </w:rPr>
            <w:tab/>
          </w:r>
          <w:r>
            <w:rPr>
              <w:noProof/>
            </w:rPr>
            <w:t>RECOGNITION</w:t>
          </w:r>
          <w:r>
            <w:rPr>
              <w:noProof/>
            </w:rPr>
            <w:tab/>
          </w:r>
          <w:r>
            <w:rPr>
              <w:noProof/>
            </w:rPr>
            <w:fldChar w:fldCharType="begin"/>
          </w:r>
          <w:r>
            <w:rPr>
              <w:noProof/>
            </w:rPr>
            <w:instrText xml:space="preserve"> PAGEREF _Toc339720231 \h </w:instrText>
          </w:r>
          <w:r>
            <w:rPr>
              <w:noProof/>
            </w:rPr>
          </w:r>
          <w:r>
            <w:rPr>
              <w:noProof/>
            </w:rPr>
            <w:fldChar w:fldCharType="separate"/>
          </w:r>
          <w:r w:rsidR="00F70C7B">
            <w:rPr>
              <w:noProof/>
            </w:rPr>
            <w:t>3</w:t>
          </w:r>
          <w:r>
            <w:rPr>
              <w:noProof/>
            </w:rPr>
            <w:fldChar w:fldCharType="end"/>
          </w:r>
        </w:p>
        <w:p w14:paraId="6B925D96"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4</w:t>
          </w:r>
          <w:r>
            <w:rPr>
              <w:rFonts w:eastAsiaTheme="minorEastAsia" w:cstheme="minorBidi"/>
              <w:b w:val="0"/>
              <w:noProof/>
              <w:color w:val="auto"/>
              <w:lang w:eastAsia="ja-JP"/>
            </w:rPr>
            <w:tab/>
          </w:r>
          <w:r>
            <w:rPr>
              <w:noProof/>
            </w:rPr>
            <w:t>NEGOTIATIONS PROCEDURE</w:t>
          </w:r>
          <w:r>
            <w:rPr>
              <w:noProof/>
            </w:rPr>
            <w:tab/>
          </w:r>
          <w:r>
            <w:rPr>
              <w:noProof/>
            </w:rPr>
            <w:fldChar w:fldCharType="begin"/>
          </w:r>
          <w:r>
            <w:rPr>
              <w:noProof/>
            </w:rPr>
            <w:instrText xml:space="preserve"> PAGEREF _Toc339720232 \h </w:instrText>
          </w:r>
          <w:r>
            <w:rPr>
              <w:noProof/>
            </w:rPr>
          </w:r>
          <w:r>
            <w:rPr>
              <w:noProof/>
            </w:rPr>
            <w:fldChar w:fldCharType="separate"/>
          </w:r>
          <w:r w:rsidR="00F70C7B">
            <w:rPr>
              <w:noProof/>
            </w:rPr>
            <w:t>3</w:t>
          </w:r>
          <w:r>
            <w:rPr>
              <w:noProof/>
            </w:rPr>
            <w:fldChar w:fldCharType="end"/>
          </w:r>
        </w:p>
        <w:p w14:paraId="691D3CB9"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5</w:t>
          </w:r>
          <w:r>
            <w:rPr>
              <w:rFonts w:eastAsiaTheme="minorEastAsia" w:cstheme="minorBidi"/>
              <w:b w:val="0"/>
              <w:noProof/>
              <w:color w:val="auto"/>
              <w:lang w:eastAsia="ja-JP"/>
            </w:rPr>
            <w:tab/>
          </w:r>
          <w:r>
            <w:rPr>
              <w:noProof/>
            </w:rPr>
            <w:t>SALARY AND BENEFITS</w:t>
          </w:r>
          <w:r>
            <w:rPr>
              <w:noProof/>
            </w:rPr>
            <w:tab/>
          </w:r>
          <w:r>
            <w:rPr>
              <w:noProof/>
            </w:rPr>
            <w:fldChar w:fldCharType="begin"/>
          </w:r>
          <w:r>
            <w:rPr>
              <w:noProof/>
            </w:rPr>
            <w:instrText xml:space="preserve"> PAGEREF _Toc339720233 \h </w:instrText>
          </w:r>
          <w:r>
            <w:rPr>
              <w:noProof/>
            </w:rPr>
          </w:r>
          <w:r>
            <w:rPr>
              <w:noProof/>
            </w:rPr>
            <w:fldChar w:fldCharType="separate"/>
          </w:r>
          <w:r w:rsidR="00F70C7B">
            <w:rPr>
              <w:noProof/>
            </w:rPr>
            <w:t>5</w:t>
          </w:r>
          <w:r>
            <w:rPr>
              <w:noProof/>
            </w:rPr>
            <w:fldChar w:fldCharType="end"/>
          </w:r>
        </w:p>
        <w:p w14:paraId="21AF8184"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6</w:t>
          </w:r>
          <w:r>
            <w:rPr>
              <w:rFonts w:eastAsiaTheme="minorEastAsia" w:cstheme="minorBidi"/>
              <w:b w:val="0"/>
              <w:noProof/>
              <w:color w:val="auto"/>
              <w:lang w:eastAsia="ja-JP"/>
            </w:rPr>
            <w:tab/>
          </w:r>
          <w:r>
            <w:rPr>
              <w:noProof/>
            </w:rPr>
            <w:t>INSTRUCTIONAL CERTIFICATED SALARY SCHEDULE</w:t>
          </w:r>
          <w:r>
            <w:rPr>
              <w:noProof/>
            </w:rPr>
            <w:tab/>
          </w:r>
          <w:r>
            <w:rPr>
              <w:noProof/>
            </w:rPr>
            <w:fldChar w:fldCharType="begin"/>
          </w:r>
          <w:r>
            <w:rPr>
              <w:noProof/>
            </w:rPr>
            <w:instrText xml:space="preserve"> PAGEREF _Toc339720234 \h </w:instrText>
          </w:r>
          <w:r>
            <w:rPr>
              <w:noProof/>
            </w:rPr>
          </w:r>
          <w:r>
            <w:rPr>
              <w:noProof/>
            </w:rPr>
            <w:fldChar w:fldCharType="separate"/>
          </w:r>
          <w:r w:rsidR="00F70C7B">
            <w:rPr>
              <w:noProof/>
            </w:rPr>
            <w:t>6</w:t>
          </w:r>
          <w:r>
            <w:rPr>
              <w:noProof/>
            </w:rPr>
            <w:fldChar w:fldCharType="end"/>
          </w:r>
        </w:p>
        <w:p w14:paraId="6508658A"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7</w:t>
          </w:r>
          <w:r>
            <w:rPr>
              <w:rFonts w:eastAsiaTheme="minorEastAsia" w:cstheme="minorBidi"/>
              <w:b w:val="0"/>
              <w:noProof/>
              <w:color w:val="auto"/>
              <w:lang w:eastAsia="ja-JP"/>
            </w:rPr>
            <w:tab/>
          </w:r>
          <w:r>
            <w:rPr>
              <w:noProof/>
            </w:rPr>
            <w:t>FRINGE BENEFITS</w:t>
          </w:r>
          <w:r>
            <w:rPr>
              <w:noProof/>
            </w:rPr>
            <w:tab/>
          </w:r>
          <w:r>
            <w:rPr>
              <w:noProof/>
            </w:rPr>
            <w:fldChar w:fldCharType="begin"/>
          </w:r>
          <w:r>
            <w:rPr>
              <w:noProof/>
            </w:rPr>
            <w:instrText xml:space="preserve"> PAGEREF _Toc339720235 \h </w:instrText>
          </w:r>
          <w:r>
            <w:rPr>
              <w:noProof/>
            </w:rPr>
          </w:r>
          <w:r>
            <w:rPr>
              <w:noProof/>
            </w:rPr>
            <w:fldChar w:fldCharType="separate"/>
          </w:r>
          <w:r w:rsidR="00F70C7B">
            <w:rPr>
              <w:noProof/>
            </w:rPr>
            <w:t>7</w:t>
          </w:r>
          <w:r>
            <w:rPr>
              <w:noProof/>
            </w:rPr>
            <w:fldChar w:fldCharType="end"/>
          </w:r>
        </w:p>
        <w:p w14:paraId="0E2C4F01" w14:textId="77777777" w:rsidR="00101803" w:rsidRDefault="00101803">
          <w:pPr>
            <w:pStyle w:val="TOC1"/>
            <w:tabs>
              <w:tab w:val="left" w:pos="382"/>
              <w:tab w:val="right" w:leader="dot" w:pos="10430"/>
            </w:tabs>
            <w:rPr>
              <w:rFonts w:eastAsiaTheme="minorEastAsia" w:cstheme="minorBidi"/>
              <w:b w:val="0"/>
              <w:noProof/>
              <w:color w:val="auto"/>
              <w:lang w:eastAsia="ja-JP"/>
            </w:rPr>
          </w:pPr>
          <w:r w:rsidRPr="00ED7471">
            <w:rPr>
              <w:iCs/>
              <w:noProof/>
            </w:rPr>
            <w:t>8</w:t>
          </w:r>
          <w:r>
            <w:rPr>
              <w:rFonts w:eastAsiaTheme="minorEastAsia" w:cstheme="minorBidi"/>
              <w:b w:val="0"/>
              <w:noProof/>
              <w:color w:val="auto"/>
              <w:lang w:eastAsia="ja-JP"/>
            </w:rPr>
            <w:tab/>
          </w:r>
          <w:r w:rsidRPr="00ED7471">
            <w:rPr>
              <w:iCs/>
              <w:noProof/>
            </w:rPr>
            <w:t>FRINGE BENEFIT COSTS</w:t>
          </w:r>
          <w:r>
            <w:rPr>
              <w:noProof/>
            </w:rPr>
            <w:tab/>
          </w:r>
          <w:r>
            <w:rPr>
              <w:noProof/>
            </w:rPr>
            <w:fldChar w:fldCharType="begin"/>
          </w:r>
          <w:r>
            <w:rPr>
              <w:noProof/>
            </w:rPr>
            <w:instrText xml:space="preserve"> PAGEREF _Toc339720236 \h </w:instrText>
          </w:r>
          <w:r>
            <w:rPr>
              <w:noProof/>
            </w:rPr>
          </w:r>
          <w:r>
            <w:rPr>
              <w:noProof/>
            </w:rPr>
            <w:fldChar w:fldCharType="separate"/>
          </w:r>
          <w:r w:rsidR="00F70C7B">
            <w:rPr>
              <w:noProof/>
            </w:rPr>
            <w:t>8</w:t>
          </w:r>
          <w:r>
            <w:rPr>
              <w:noProof/>
            </w:rPr>
            <w:fldChar w:fldCharType="end"/>
          </w:r>
        </w:p>
        <w:p w14:paraId="54DF941B" w14:textId="77777777" w:rsidR="00101803" w:rsidRDefault="00101803">
          <w:pPr>
            <w:pStyle w:val="TOC1"/>
            <w:tabs>
              <w:tab w:val="left" w:pos="382"/>
              <w:tab w:val="right" w:leader="dot" w:pos="10430"/>
            </w:tabs>
            <w:rPr>
              <w:rFonts w:eastAsiaTheme="minorEastAsia" w:cstheme="minorBidi"/>
              <w:b w:val="0"/>
              <w:noProof/>
              <w:color w:val="auto"/>
              <w:lang w:eastAsia="ja-JP"/>
            </w:rPr>
          </w:pPr>
          <w:r>
            <w:rPr>
              <w:noProof/>
            </w:rPr>
            <w:t>9</w:t>
          </w:r>
          <w:r>
            <w:rPr>
              <w:rFonts w:eastAsiaTheme="minorEastAsia" w:cstheme="minorBidi"/>
              <w:b w:val="0"/>
              <w:noProof/>
              <w:color w:val="auto"/>
              <w:lang w:eastAsia="ja-JP"/>
            </w:rPr>
            <w:tab/>
          </w:r>
          <w:r>
            <w:rPr>
              <w:noProof/>
            </w:rPr>
            <w:t>EXTRA-CURRICULAR SALARY SCHEDULE</w:t>
          </w:r>
          <w:r>
            <w:rPr>
              <w:noProof/>
            </w:rPr>
            <w:tab/>
          </w:r>
          <w:r>
            <w:rPr>
              <w:noProof/>
            </w:rPr>
            <w:fldChar w:fldCharType="begin"/>
          </w:r>
          <w:r>
            <w:rPr>
              <w:noProof/>
            </w:rPr>
            <w:instrText xml:space="preserve"> PAGEREF _Toc339720237 \h </w:instrText>
          </w:r>
          <w:r>
            <w:rPr>
              <w:noProof/>
            </w:rPr>
          </w:r>
          <w:r>
            <w:rPr>
              <w:noProof/>
            </w:rPr>
            <w:fldChar w:fldCharType="separate"/>
          </w:r>
          <w:r w:rsidR="00F70C7B">
            <w:rPr>
              <w:noProof/>
            </w:rPr>
            <w:t>9</w:t>
          </w:r>
          <w:r>
            <w:rPr>
              <w:noProof/>
            </w:rPr>
            <w:fldChar w:fldCharType="end"/>
          </w:r>
        </w:p>
        <w:p w14:paraId="2041B93C"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10</w:t>
          </w:r>
          <w:r>
            <w:rPr>
              <w:rFonts w:eastAsiaTheme="minorEastAsia" w:cstheme="minorBidi"/>
              <w:b w:val="0"/>
              <w:noProof/>
              <w:color w:val="auto"/>
              <w:lang w:eastAsia="ja-JP"/>
            </w:rPr>
            <w:tab/>
          </w:r>
          <w:r>
            <w:rPr>
              <w:noProof/>
            </w:rPr>
            <w:t>TEACHING CONDITIONS</w:t>
          </w:r>
          <w:r>
            <w:rPr>
              <w:noProof/>
            </w:rPr>
            <w:tab/>
          </w:r>
          <w:r>
            <w:rPr>
              <w:noProof/>
            </w:rPr>
            <w:fldChar w:fldCharType="begin"/>
          </w:r>
          <w:r>
            <w:rPr>
              <w:noProof/>
            </w:rPr>
            <w:instrText xml:space="preserve"> PAGEREF _Toc339720238 \h </w:instrText>
          </w:r>
          <w:r>
            <w:rPr>
              <w:noProof/>
            </w:rPr>
          </w:r>
          <w:r>
            <w:rPr>
              <w:noProof/>
            </w:rPr>
            <w:fldChar w:fldCharType="separate"/>
          </w:r>
          <w:r w:rsidR="00F70C7B">
            <w:rPr>
              <w:noProof/>
            </w:rPr>
            <w:t>10</w:t>
          </w:r>
          <w:r>
            <w:rPr>
              <w:noProof/>
            </w:rPr>
            <w:fldChar w:fldCharType="end"/>
          </w:r>
        </w:p>
        <w:p w14:paraId="146BFC14"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11</w:t>
          </w:r>
          <w:r>
            <w:rPr>
              <w:rFonts w:eastAsiaTheme="minorEastAsia" w:cstheme="minorBidi"/>
              <w:b w:val="0"/>
              <w:noProof/>
              <w:color w:val="auto"/>
              <w:lang w:eastAsia="ja-JP"/>
            </w:rPr>
            <w:tab/>
          </w:r>
          <w:r>
            <w:rPr>
              <w:noProof/>
            </w:rPr>
            <w:t>GRIEVANCE</w:t>
          </w:r>
          <w:r>
            <w:rPr>
              <w:noProof/>
            </w:rPr>
            <w:tab/>
          </w:r>
          <w:r>
            <w:rPr>
              <w:noProof/>
            </w:rPr>
            <w:fldChar w:fldCharType="begin"/>
          </w:r>
          <w:r>
            <w:rPr>
              <w:noProof/>
            </w:rPr>
            <w:instrText xml:space="preserve"> PAGEREF _Toc339720239 \h </w:instrText>
          </w:r>
          <w:r>
            <w:rPr>
              <w:noProof/>
            </w:rPr>
          </w:r>
          <w:r>
            <w:rPr>
              <w:noProof/>
            </w:rPr>
            <w:fldChar w:fldCharType="separate"/>
          </w:r>
          <w:r w:rsidR="00F70C7B">
            <w:rPr>
              <w:noProof/>
            </w:rPr>
            <w:t>11</w:t>
          </w:r>
          <w:r>
            <w:rPr>
              <w:noProof/>
            </w:rPr>
            <w:fldChar w:fldCharType="end"/>
          </w:r>
        </w:p>
        <w:p w14:paraId="0DB25779"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12</w:t>
          </w:r>
          <w:r>
            <w:rPr>
              <w:rFonts w:eastAsiaTheme="minorEastAsia" w:cstheme="minorBidi"/>
              <w:b w:val="0"/>
              <w:noProof/>
              <w:color w:val="auto"/>
              <w:lang w:eastAsia="ja-JP"/>
            </w:rPr>
            <w:tab/>
          </w:r>
          <w:r>
            <w:rPr>
              <w:noProof/>
            </w:rPr>
            <w:t>INSERVICE</w:t>
          </w:r>
          <w:r>
            <w:rPr>
              <w:noProof/>
            </w:rPr>
            <w:tab/>
          </w:r>
          <w:r>
            <w:rPr>
              <w:noProof/>
            </w:rPr>
            <w:fldChar w:fldCharType="begin"/>
          </w:r>
          <w:r>
            <w:rPr>
              <w:noProof/>
            </w:rPr>
            <w:instrText xml:space="preserve"> PAGEREF _Toc339720240 \h </w:instrText>
          </w:r>
          <w:r>
            <w:rPr>
              <w:noProof/>
            </w:rPr>
          </w:r>
          <w:r>
            <w:rPr>
              <w:noProof/>
            </w:rPr>
            <w:fldChar w:fldCharType="separate"/>
          </w:r>
          <w:r w:rsidR="00F70C7B">
            <w:rPr>
              <w:noProof/>
            </w:rPr>
            <w:t>13</w:t>
          </w:r>
          <w:r>
            <w:rPr>
              <w:noProof/>
            </w:rPr>
            <w:fldChar w:fldCharType="end"/>
          </w:r>
        </w:p>
        <w:p w14:paraId="0DD26605"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13</w:t>
          </w:r>
          <w:r>
            <w:rPr>
              <w:rFonts w:eastAsiaTheme="minorEastAsia" w:cstheme="minorBidi"/>
              <w:b w:val="0"/>
              <w:noProof/>
              <w:color w:val="auto"/>
              <w:lang w:eastAsia="ja-JP"/>
            </w:rPr>
            <w:tab/>
          </w:r>
          <w:r>
            <w:rPr>
              <w:noProof/>
            </w:rPr>
            <w:t>LEAVES</w:t>
          </w:r>
          <w:r>
            <w:rPr>
              <w:noProof/>
            </w:rPr>
            <w:tab/>
          </w:r>
          <w:r>
            <w:rPr>
              <w:noProof/>
            </w:rPr>
            <w:fldChar w:fldCharType="begin"/>
          </w:r>
          <w:r>
            <w:rPr>
              <w:noProof/>
            </w:rPr>
            <w:instrText xml:space="preserve"> PAGEREF _Toc339720241 \h </w:instrText>
          </w:r>
          <w:r>
            <w:rPr>
              <w:noProof/>
            </w:rPr>
          </w:r>
          <w:r>
            <w:rPr>
              <w:noProof/>
            </w:rPr>
            <w:fldChar w:fldCharType="separate"/>
          </w:r>
          <w:r w:rsidR="00F70C7B">
            <w:rPr>
              <w:noProof/>
            </w:rPr>
            <w:t>13</w:t>
          </w:r>
          <w:r>
            <w:rPr>
              <w:noProof/>
            </w:rPr>
            <w:fldChar w:fldCharType="end"/>
          </w:r>
        </w:p>
        <w:p w14:paraId="5BA095F9"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14</w:t>
          </w:r>
          <w:r>
            <w:rPr>
              <w:rFonts w:eastAsiaTheme="minorEastAsia" w:cstheme="minorBidi"/>
              <w:b w:val="0"/>
              <w:noProof/>
              <w:color w:val="auto"/>
              <w:lang w:eastAsia="ja-JP"/>
            </w:rPr>
            <w:tab/>
          </w:r>
          <w:r>
            <w:rPr>
              <w:noProof/>
            </w:rPr>
            <w:t>CERTIFICATED STAFF EVALUATION</w:t>
          </w:r>
          <w:r>
            <w:rPr>
              <w:noProof/>
            </w:rPr>
            <w:tab/>
          </w:r>
          <w:r>
            <w:rPr>
              <w:noProof/>
            </w:rPr>
            <w:fldChar w:fldCharType="begin"/>
          </w:r>
          <w:r>
            <w:rPr>
              <w:noProof/>
            </w:rPr>
            <w:instrText xml:space="preserve"> PAGEREF _Toc339720242 \h </w:instrText>
          </w:r>
          <w:r>
            <w:rPr>
              <w:noProof/>
            </w:rPr>
          </w:r>
          <w:r>
            <w:rPr>
              <w:noProof/>
            </w:rPr>
            <w:fldChar w:fldCharType="separate"/>
          </w:r>
          <w:r w:rsidR="00F70C7B">
            <w:rPr>
              <w:noProof/>
            </w:rPr>
            <w:t>16</w:t>
          </w:r>
          <w:r>
            <w:rPr>
              <w:noProof/>
            </w:rPr>
            <w:fldChar w:fldCharType="end"/>
          </w:r>
        </w:p>
        <w:p w14:paraId="3AA6483A"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15</w:t>
          </w:r>
          <w:r>
            <w:rPr>
              <w:rFonts w:eastAsiaTheme="minorEastAsia" w:cstheme="minorBidi"/>
              <w:b w:val="0"/>
              <w:noProof/>
              <w:color w:val="auto"/>
              <w:lang w:eastAsia="ja-JP"/>
            </w:rPr>
            <w:tab/>
          </w:r>
          <w:r>
            <w:rPr>
              <w:noProof/>
            </w:rPr>
            <w:t>DISTRICT CALENDAR</w:t>
          </w:r>
          <w:r>
            <w:rPr>
              <w:noProof/>
            </w:rPr>
            <w:tab/>
          </w:r>
          <w:r>
            <w:rPr>
              <w:noProof/>
            </w:rPr>
            <w:fldChar w:fldCharType="begin"/>
          </w:r>
          <w:r>
            <w:rPr>
              <w:noProof/>
            </w:rPr>
            <w:instrText xml:space="preserve"> PAGEREF _Toc339720243 \h </w:instrText>
          </w:r>
          <w:r>
            <w:rPr>
              <w:noProof/>
            </w:rPr>
          </w:r>
          <w:r>
            <w:rPr>
              <w:noProof/>
            </w:rPr>
            <w:fldChar w:fldCharType="separate"/>
          </w:r>
          <w:r w:rsidR="00F70C7B">
            <w:rPr>
              <w:noProof/>
            </w:rPr>
            <w:t>16</w:t>
          </w:r>
          <w:r>
            <w:rPr>
              <w:noProof/>
            </w:rPr>
            <w:fldChar w:fldCharType="end"/>
          </w:r>
        </w:p>
        <w:p w14:paraId="182D9996"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16</w:t>
          </w:r>
          <w:r>
            <w:rPr>
              <w:rFonts w:eastAsiaTheme="minorEastAsia" w:cstheme="minorBidi"/>
              <w:b w:val="0"/>
              <w:noProof/>
              <w:color w:val="auto"/>
              <w:lang w:eastAsia="ja-JP"/>
            </w:rPr>
            <w:tab/>
          </w:r>
          <w:r w:rsidRPr="00ED7471">
            <w:rPr>
              <w:iCs/>
              <w:noProof/>
            </w:rPr>
            <w:t>EFFECT OF AGREEMENT</w:t>
          </w:r>
          <w:r>
            <w:rPr>
              <w:noProof/>
            </w:rPr>
            <w:tab/>
          </w:r>
          <w:r>
            <w:rPr>
              <w:noProof/>
            </w:rPr>
            <w:fldChar w:fldCharType="begin"/>
          </w:r>
          <w:r>
            <w:rPr>
              <w:noProof/>
            </w:rPr>
            <w:instrText xml:space="preserve"> PAGEREF _Toc339720244 \h </w:instrText>
          </w:r>
          <w:r>
            <w:rPr>
              <w:noProof/>
            </w:rPr>
          </w:r>
          <w:r>
            <w:rPr>
              <w:noProof/>
            </w:rPr>
            <w:fldChar w:fldCharType="separate"/>
          </w:r>
          <w:r w:rsidR="00F70C7B">
            <w:rPr>
              <w:noProof/>
            </w:rPr>
            <w:t>16</w:t>
          </w:r>
          <w:r>
            <w:rPr>
              <w:noProof/>
            </w:rPr>
            <w:fldChar w:fldCharType="end"/>
          </w:r>
        </w:p>
        <w:p w14:paraId="2869D208" w14:textId="77777777" w:rsidR="00101803" w:rsidRDefault="00101803">
          <w:pPr>
            <w:pStyle w:val="TOC1"/>
            <w:tabs>
              <w:tab w:val="left" w:pos="524"/>
              <w:tab w:val="right" w:leader="dot" w:pos="10430"/>
            </w:tabs>
            <w:rPr>
              <w:rFonts w:eastAsiaTheme="minorEastAsia" w:cstheme="minorBidi"/>
              <w:b w:val="0"/>
              <w:noProof/>
              <w:color w:val="auto"/>
              <w:lang w:eastAsia="ja-JP"/>
            </w:rPr>
          </w:pPr>
          <w:r>
            <w:rPr>
              <w:noProof/>
            </w:rPr>
            <w:t>17</w:t>
          </w:r>
          <w:r>
            <w:rPr>
              <w:rFonts w:eastAsiaTheme="minorEastAsia" w:cstheme="minorBidi"/>
              <w:b w:val="0"/>
              <w:noProof/>
              <w:color w:val="auto"/>
              <w:lang w:eastAsia="ja-JP"/>
            </w:rPr>
            <w:tab/>
          </w:r>
          <w:r>
            <w:rPr>
              <w:noProof/>
            </w:rPr>
            <w:t>SIGNATURES</w:t>
          </w:r>
          <w:r>
            <w:rPr>
              <w:noProof/>
            </w:rPr>
            <w:tab/>
          </w:r>
          <w:r>
            <w:rPr>
              <w:noProof/>
            </w:rPr>
            <w:fldChar w:fldCharType="begin"/>
          </w:r>
          <w:r>
            <w:rPr>
              <w:noProof/>
            </w:rPr>
            <w:instrText xml:space="preserve"> PAGEREF _Toc339720245 \h </w:instrText>
          </w:r>
          <w:r>
            <w:rPr>
              <w:noProof/>
            </w:rPr>
          </w:r>
          <w:r>
            <w:rPr>
              <w:noProof/>
            </w:rPr>
            <w:fldChar w:fldCharType="separate"/>
          </w:r>
          <w:r w:rsidR="00F70C7B">
            <w:rPr>
              <w:noProof/>
            </w:rPr>
            <w:t>17</w:t>
          </w:r>
          <w:r>
            <w:rPr>
              <w:noProof/>
            </w:rPr>
            <w:fldChar w:fldCharType="end"/>
          </w:r>
        </w:p>
        <w:p w14:paraId="61293F25" w14:textId="22E4A9DE" w:rsidR="00A7308A" w:rsidRDefault="00A7308A">
          <w:r>
            <w:rPr>
              <w:b/>
              <w:bCs/>
              <w:noProof/>
            </w:rPr>
            <w:fldChar w:fldCharType="end"/>
          </w:r>
        </w:p>
      </w:sdtContent>
    </w:sdt>
    <w:p w14:paraId="1BFCE8DA" w14:textId="6F385798" w:rsidR="00043EF8" w:rsidRPr="0072401B" w:rsidRDefault="00043EF8" w:rsidP="0072401B">
      <w:pPr>
        <w:jc w:val="right"/>
        <w:rPr>
          <w:u w:val="single"/>
        </w:rPr>
        <w:sectPr w:rsidR="00043EF8" w:rsidRPr="0072401B" w:rsidSect="002469F1">
          <w:pgSz w:w="12240" w:h="15840"/>
          <w:pgMar w:top="1440" w:right="720" w:bottom="720" w:left="1080" w:header="720" w:footer="720" w:gutter="0"/>
          <w:cols w:space="720"/>
          <w:docGrid w:linePitch="360"/>
        </w:sectPr>
      </w:pPr>
    </w:p>
    <w:p w14:paraId="1B86F973" w14:textId="271082B5" w:rsidR="003655DC" w:rsidRPr="005666CE" w:rsidRDefault="00875D0B" w:rsidP="00875D0B">
      <w:pPr>
        <w:pStyle w:val="Heading1"/>
      </w:pPr>
      <w:bookmarkStart w:id="1" w:name="_Toc339720229"/>
      <w:r>
        <w:lastRenderedPageBreak/>
        <w:t>PREAMBLE</w:t>
      </w:r>
      <w:bookmarkEnd w:id="1"/>
    </w:p>
    <w:p w14:paraId="241C7F14" w14:textId="77777777" w:rsidR="003655DC" w:rsidRPr="005666CE" w:rsidRDefault="003655DC" w:rsidP="003E74FF">
      <w:r w:rsidRPr="005666CE">
        <w:t>This agreement is entered into between the Board of Trustees of Sugar Salem School District #322 of Madison County, Sugar City, Idaho (hereinafter called the “Board”), and the Sugar Salem Education Association (hereinafter called the “Association” or “SSEA”), affiliated with the Idaho Education Association and the National Education Association, representing a majority of certificated staff (excluding administrators).</w:t>
      </w:r>
    </w:p>
    <w:p w14:paraId="619CD7A1" w14:textId="77777777" w:rsidR="00F43BE4" w:rsidRDefault="00F43BE4" w:rsidP="00F43BE4">
      <w:pPr>
        <w:spacing w:after="200" w:line="276" w:lineRule="auto"/>
      </w:pPr>
      <w:bookmarkStart w:id="2" w:name="_Toc134168348"/>
      <w:bookmarkStart w:id="3" w:name="_Toc134169838"/>
      <w:bookmarkStart w:id="4" w:name="_Toc135305321"/>
      <w:bookmarkStart w:id="5" w:name="_Toc135306300"/>
      <w:bookmarkStart w:id="6" w:name="_Toc266341094"/>
      <w:bookmarkStart w:id="7" w:name="_Toc266341601"/>
    </w:p>
    <w:p w14:paraId="6E1A55C4" w14:textId="07F1C846" w:rsidR="003655DC" w:rsidRPr="005666CE" w:rsidRDefault="003655DC" w:rsidP="00207826">
      <w:pPr>
        <w:pStyle w:val="Heading1"/>
      </w:pPr>
      <w:bookmarkStart w:id="8" w:name="_Toc304736927"/>
      <w:bookmarkStart w:id="9" w:name="_Toc339720230"/>
      <w:r w:rsidRPr="005666CE">
        <w:t>DEFINITIONS</w:t>
      </w:r>
      <w:bookmarkEnd w:id="2"/>
      <w:bookmarkEnd w:id="3"/>
      <w:bookmarkEnd w:id="4"/>
      <w:bookmarkEnd w:id="5"/>
      <w:bookmarkEnd w:id="6"/>
      <w:bookmarkEnd w:id="7"/>
      <w:bookmarkEnd w:id="8"/>
      <w:bookmarkEnd w:id="9"/>
    </w:p>
    <w:p w14:paraId="0359218A" w14:textId="77777777" w:rsidR="003655DC" w:rsidRPr="005666CE" w:rsidRDefault="003655DC" w:rsidP="003E74FF">
      <w:bookmarkStart w:id="10" w:name="TOC109965421"/>
      <w:bookmarkStart w:id="11" w:name="_Toc134168349"/>
      <w:bookmarkStart w:id="12" w:name="_Toc135305322"/>
      <w:bookmarkStart w:id="13" w:name="_Toc135306301"/>
    </w:p>
    <w:p w14:paraId="12E994F3" w14:textId="77777777" w:rsidR="00C91E44" w:rsidRDefault="003655DC" w:rsidP="003E74FF">
      <w:r w:rsidRPr="005666CE">
        <w:t>Superintendent:  In this agreement, “Superintendent” shall refer to the Chief Executive Officer of the District.</w:t>
      </w:r>
      <w:bookmarkStart w:id="14" w:name="TOC109965422"/>
      <w:bookmarkStart w:id="15" w:name="_Toc134168350"/>
      <w:bookmarkStart w:id="16" w:name="_Toc135305323"/>
      <w:bookmarkStart w:id="17" w:name="_Toc135306302"/>
      <w:bookmarkEnd w:id="10"/>
      <w:bookmarkEnd w:id="11"/>
      <w:bookmarkEnd w:id="12"/>
      <w:bookmarkEnd w:id="13"/>
      <w:r w:rsidR="00C91E44">
        <w:t xml:space="preserve"> </w:t>
      </w:r>
    </w:p>
    <w:p w14:paraId="01DDEDEA" w14:textId="77777777" w:rsidR="00C91E44" w:rsidRDefault="00C91E44" w:rsidP="003E74FF"/>
    <w:p w14:paraId="77BD5B72" w14:textId="2603FBC1" w:rsidR="003655DC" w:rsidRPr="005666CE" w:rsidRDefault="003655DC" w:rsidP="003E74FF">
      <w:r w:rsidRPr="005666CE">
        <w:t>School Board, School District:  The terms “School Board and School District” shall mean the Sugar Salem School District #322, its Board of Trustees, or the designated representatives.</w:t>
      </w:r>
      <w:bookmarkEnd w:id="14"/>
      <w:bookmarkEnd w:id="15"/>
      <w:bookmarkEnd w:id="16"/>
      <w:bookmarkEnd w:id="17"/>
    </w:p>
    <w:p w14:paraId="39FCD278" w14:textId="77777777" w:rsidR="00C91E44" w:rsidRDefault="00C91E44" w:rsidP="003E74FF">
      <w:bookmarkStart w:id="18" w:name="TOC109965423"/>
      <w:bookmarkStart w:id="19" w:name="_Toc134168351"/>
      <w:bookmarkStart w:id="20" w:name="_Toc135305324"/>
      <w:bookmarkStart w:id="21" w:name="_Toc135306303"/>
    </w:p>
    <w:p w14:paraId="366A13FC" w14:textId="77777777" w:rsidR="003655DC" w:rsidRDefault="003655DC" w:rsidP="003E74FF">
      <w:r w:rsidRPr="005666CE">
        <w:t>Association:  The term “Association” shall refer to the Sugar Salem Education Association or its designated representatives.</w:t>
      </w:r>
      <w:bookmarkEnd w:id="18"/>
      <w:bookmarkEnd w:id="19"/>
      <w:bookmarkEnd w:id="20"/>
      <w:bookmarkEnd w:id="21"/>
    </w:p>
    <w:p w14:paraId="2645DBBF" w14:textId="77777777" w:rsidR="00874440" w:rsidRDefault="00874440" w:rsidP="003E74FF"/>
    <w:p w14:paraId="610BFDCF" w14:textId="2BF3DBDB" w:rsidR="00874440" w:rsidRPr="005666CE" w:rsidRDefault="00874440" w:rsidP="003E74FF">
      <w:r>
        <w:t>Teachers: The term “teachers” refers to both instructional as well as pupil services staff members.</w:t>
      </w:r>
    </w:p>
    <w:p w14:paraId="15FB3615" w14:textId="77777777" w:rsidR="00F43BE4" w:rsidRDefault="00F43BE4" w:rsidP="00F43BE4">
      <w:pPr>
        <w:spacing w:after="200" w:line="276" w:lineRule="auto"/>
      </w:pPr>
      <w:bookmarkStart w:id="22" w:name="_Toc134168352"/>
      <w:bookmarkStart w:id="23" w:name="_Toc134169839"/>
      <w:bookmarkStart w:id="24" w:name="_Toc135305325"/>
      <w:bookmarkStart w:id="25" w:name="_Toc135306304"/>
      <w:bookmarkStart w:id="26" w:name="_Toc266341095"/>
      <w:bookmarkStart w:id="27" w:name="_Toc266341602"/>
    </w:p>
    <w:p w14:paraId="3308FF13" w14:textId="0E7ABEED" w:rsidR="003655DC" w:rsidRPr="005666CE" w:rsidRDefault="003655DC" w:rsidP="00207826">
      <w:pPr>
        <w:pStyle w:val="Heading1"/>
      </w:pPr>
      <w:bookmarkStart w:id="28" w:name="_Toc304736928"/>
      <w:bookmarkStart w:id="29" w:name="_Toc339720231"/>
      <w:r w:rsidRPr="005666CE">
        <w:t>RECOGNITION</w:t>
      </w:r>
      <w:bookmarkEnd w:id="22"/>
      <w:bookmarkEnd w:id="23"/>
      <w:bookmarkEnd w:id="24"/>
      <w:bookmarkEnd w:id="25"/>
      <w:bookmarkEnd w:id="26"/>
      <w:bookmarkEnd w:id="27"/>
      <w:bookmarkEnd w:id="28"/>
      <w:bookmarkEnd w:id="29"/>
    </w:p>
    <w:p w14:paraId="7B2E3F8F" w14:textId="77777777" w:rsidR="003655DC" w:rsidRPr="005666CE" w:rsidRDefault="003655DC" w:rsidP="003E74FF">
      <w:bookmarkStart w:id="30" w:name="TOC109965425"/>
      <w:bookmarkStart w:id="31" w:name="_Toc134168353"/>
    </w:p>
    <w:p w14:paraId="6FDAB591" w14:textId="15E8AC53" w:rsidR="003655DC" w:rsidRDefault="003655DC" w:rsidP="005B0530">
      <w:r w:rsidRPr="005666CE">
        <w:t>Association Recognition:  The Board of Trustees of Sugar Salem School District #322, Madison and Fremont Counties, Idaho, recognizes</w:t>
      </w:r>
      <w:r w:rsidR="003C0C33">
        <w:t>, fo</w:t>
      </w:r>
      <w:r w:rsidR="00CD239C">
        <w:t>r the 2016/2017</w:t>
      </w:r>
      <w:r w:rsidR="00D05D98">
        <w:t xml:space="preserve"> school</w:t>
      </w:r>
      <w:r w:rsidR="003C0C33">
        <w:t xml:space="preserve"> year </w:t>
      </w:r>
      <w:r w:rsidRPr="005666CE">
        <w:t>the Sugar Salem Education Association as the sole and exclusive negotiating agent for all certificated employees, except the Superintendent, principals, and assistant principals.</w:t>
      </w:r>
      <w:bookmarkStart w:id="32" w:name="ARTICLE_III_"/>
      <w:bookmarkEnd w:id="30"/>
      <w:bookmarkEnd w:id="31"/>
      <w:bookmarkEnd w:id="32"/>
    </w:p>
    <w:p w14:paraId="5ACE66B4" w14:textId="77777777" w:rsidR="005B0530" w:rsidRPr="005666CE" w:rsidRDefault="005B0530" w:rsidP="005B0530"/>
    <w:p w14:paraId="34745C09" w14:textId="77777777" w:rsidR="003655DC" w:rsidRPr="005666CE" w:rsidRDefault="003655DC" w:rsidP="00207826">
      <w:pPr>
        <w:pStyle w:val="Heading1"/>
      </w:pPr>
      <w:bookmarkStart w:id="33" w:name="_Toc134168354"/>
      <w:bookmarkStart w:id="34" w:name="_Toc134169840"/>
      <w:bookmarkStart w:id="35" w:name="_Toc135305326"/>
      <w:bookmarkStart w:id="36" w:name="_Toc135306305"/>
      <w:bookmarkStart w:id="37" w:name="_Toc266341096"/>
      <w:bookmarkStart w:id="38" w:name="_Toc266341603"/>
      <w:bookmarkStart w:id="39" w:name="_Toc304736929"/>
      <w:bookmarkStart w:id="40" w:name="_Toc339720232"/>
      <w:r w:rsidRPr="005666CE">
        <w:t>NEGOTIATIONS PROCEDURE</w:t>
      </w:r>
      <w:bookmarkEnd w:id="33"/>
      <w:bookmarkEnd w:id="34"/>
      <w:bookmarkEnd w:id="35"/>
      <w:bookmarkEnd w:id="36"/>
      <w:bookmarkEnd w:id="37"/>
      <w:bookmarkEnd w:id="38"/>
      <w:bookmarkEnd w:id="39"/>
      <w:bookmarkEnd w:id="40"/>
    </w:p>
    <w:p w14:paraId="6EFB8F85" w14:textId="77777777" w:rsidR="003655DC" w:rsidRPr="005666CE" w:rsidRDefault="003655DC" w:rsidP="003E74FF"/>
    <w:p w14:paraId="43BDE1BE" w14:textId="772DAF6C" w:rsidR="003655DC" w:rsidRPr="005666CE" w:rsidRDefault="003655DC">
      <w:pPr>
        <w:pStyle w:val="TableofContentsHeadingStyle1"/>
        <w:numPr>
          <w:ilvl w:val="0"/>
          <w:numId w:val="3"/>
        </w:numPr>
      </w:pPr>
      <w:bookmarkStart w:id="41" w:name="TOC109965428"/>
      <w:bookmarkStart w:id="42" w:name="_Toc134168356"/>
      <w:bookmarkStart w:id="43" w:name="_Toc135305328"/>
      <w:bookmarkStart w:id="44" w:name="_Toc135306307"/>
      <w:r w:rsidRPr="005666CE">
        <w:t xml:space="preserve">It is understood between the parties that the Board has an obligation pursuant to law to negotiate with the exclusive representative of its professional employees with respect to salaries, and fringe benefits. </w:t>
      </w:r>
      <w:bookmarkStart w:id="45" w:name="TOC109965429"/>
      <w:bookmarkStart w:id="46" w:name="_Toc134168357"/>
      <w:bookmarkStart w:id="47" w:name="_Toc135305329"/>
      <w:bookmarkStart w:id="48" w:name="_Toc135306308"/>
      <w:bookmarkEnd w:id="41"/>
      <w:bookmarkEnd w:id="42"/>
      <w:bookmarkEnd w:id="43"/>
      <w:bookmarkEnd w:id="44"/>
      <w:r w:rsidRPr="005666CE">
        <w:t>Each party (District and Association) must have at least two (2)</w:t>
      </w:r>
      <w:r w:rsidR="00CD239C">
        <w:t xml:space="preserve"> </w:t>
      </w:r>
      <w:r w:rsidRPr="005666CE">
        <w:t>members present at any bargaining meeting in order to conduct business.</w:t>
      </w:r>
      <w:bookmarkEnd w:id="45"/>
      <w:bookmarkEnd w:id="46"/>
      <w:bookmarkEnd w:id="47"/>
      <w:bookmarkEnd w:id="48"/>
      <w:r w:rsidRPr="005666CE">
        <w:t xml:space="preserve"> </w:t>
      </w:r>
    </w:p>
    <w:p w14:paraId="668A1CC0" w14:textId="133ED76B" w:rsidR="003655DC" w:rsidRPr="005666CE" w:rsidRDefault="003655DC" w:rsidP="003E74FF">
      <w:pPr>
        <w:pStyle w:val="TableofContentsHeadingStyle1"/>
        <w:numPr>
          <w:ilvl w:val="0"/>
          <w:numId w:val="3"/>
        </w:numPr>
      </w:pPr>
      <w:bookmarkStart w:id="49" w:name="TOC109965430"/>
      <w:bookmarkStart w:id="50" w:name="_Toc134168358"/>
      <w:bookmarkStart w:id="51" w:name="_Toc135305330"/>
      <w:bookmarkStart w:id="52" w:name="_Toc135306309"/>
      <w:r w:rsidRPr="005666CE">
        <w:t xml:space="preserve">Commencement of Negotiations:  Negotiations shall begin within ten(10) days of receipt of either a written or a verbal request made by either party to the </w:t>
      </w:r>
      <w:r w:rsidR="00726B14">
        <w:t>S</w:t>
      </w:r>
      <w:r w:rsidRPr="005666CE">
        <w:t xml:space="preserve">uperintendent.  The Superintendent shall pass such requests on to the Negotiations Committee and shall facilitate the date of the first meeting.  </w:t>
      </w:r>
      <w:bookmarkEnd w:id="49"/>
      <w:bookmarkEnd w:id="50"/>
      <w:bookmarkEnd w:id="51"/>
      <w:bookmarkEnd w:id="52"/>
    </w:p>
    <w:p w14:paraId="5B7DCCB6" w14:textId="77777777" w:rsidR="003655DC" w:rsidRPr="005666CE" w:rsidRDefault="003655DC" w:rsidP="003E74FF">
      <w:pPr>
        <w:pStyle w:val="TableofContentsHeadingStyle1"/>
        <w:numPr>
          <w:ilvl w:val="0"/>
          <w:numId w:val="3"/>
        </w:numPr>
      </w:pPr>
      <w:bookmarkStart w:id="53" w:name="TOC109965431"/>
      <w:bookmarkStart w:id="54" w:name="_Toc134168359"/>
      <w:bookmarkStart w:id="55" w:name="_Toc135305331"/>
      <w:bookmarkStart w:id="56" w:name="_Toc135306310"/>
      <w:r w:rsidRPr="005666CE">
        <w:t xml:space="preserve">Negotiations Procedure: </w:t>
      </w:r>
    </w:p>
    <w:p w14:paraId="04234F97" w14:textId="77777777" w:rsidR="003655DC" w:rsidRPr="005666CE" w:rsidRDefault="003655DC" w:rsidP="009D7B53">
      <w:pPr>
        <w:pStyle w:val="TableofContentsHeadingStyle1"/>
        <w:numPr>
          <w:ilvl w:val="1"/>
          <w:numId w:val="3"/>
        </w:numPr>
      </w:pPr>
      <w:r w:rsidRPr="005666CE">
        <w:tab/>
        <w:t>Timeline:</w:t>
      </w:r>
    </w:p>
    <w:p w14:paraId="59B115CB" w14:textId="1877CD18" w:rsidR="003655DC" w:rsidRPr="005666CE" w:rsidRDefault="00980572" w:rsidP="009D7B53">
      <w:pPr>
        <w:pStyle w:val="TableofContentsHeadingStyle1"/>
        <w:widowControl w:val="0"/>
        <w:numPr>
          <w:ilvl w:val="2"/>
          <w:numId w:val="3"/>
        </w:numPr>
        <w:autoSpaceDE w:val="0"/>
        <w:autoSpaceDN w:val="0"/>
        <w:adjustRightInd w:val="0"/>
        <w:rPr>
          <w:rFonts w:eastAsia="Times New Roman"/>
          <w:color w:val="auto"/>
        </w:rPr>
      </w:pPr>
      <w:r>
        <w:rPr>
          <w:rFonts w:eastAsia="Times New Roman"/>
          <w:color w:val="auto"/>
        </w:rPr>
        <w:t>Prior to May 9</w:t>
      </w:r>
      <w:r w:rsidR="004C6E4B">
        <w:rPr>
          <w:rFonts w:eastAsia="Times New Roman"/>
          <w:color w:val="auto"/>
        </w:rPr>
        <w:t xml:space="preserve"> e</w:t>
      </w:r>
      <w:r w:rsidR="003655DC" w:rsidRPr="005666CE">
        <w:rPr>
          <w:rFonts w:eastAsia="Times New Roman"/>
          <w:color w:val="auto"/>
        </w:rPr>
        <w:t>ither the Board or the SSEA may request negotiations.</w:t>
      </w:r>
    </w:p>
    <w:p w14:paraId="799DE096" w14:textId="05815CAB" w:rsidR="003655DC" w:rsidRPr="005666CE" w:rsidRDefault="003655DC" w:rsidP="009D7B53">
      <w:pPr>
        <w:pStyle w:val="TableofContentsHeadingStyle1"/>
        <w:widowControl w:val="0"/>
        <w:numPr>
          <w:ilvl w:val="2"/>
          <w:numId w:val="3"/>
        </w:numPr>
        <w:autoSpaceDE w:val="0"/>
        <w:autoSpaceDN w:val="0"/>
        <w:adjustRightInd w:val="0"/>
        <w:rPr>
          <w:rFonts w:eastAsia="Times New Roman"/>
          <w:color w:val="auto"/>
        </w:rPr>
      </w:pPr>
      <w:r w:rsidRPr="005666CE">
        <w:rPr>
          <w:rFonts w:eastAsia="Times New Roman"/>
          <w:color w:val="auto"/>
        </w:rPr>
        <w:t xml:space="preserve">May 10 – </w:t>
      </w:r>
      <w:r w:rsidR="00726B14">
        <w:rPr>
          <w:rFonts w:eastAsia="Times New Roman"/>
          <w:color w:val="auto"/>
        </w:rPr>
        <w:t>Written e</w:t>
      </w:r>
      <w:r w:rsidRPr="005666CE">
        <w:rPr>
          <w:rFonts w:eastAsia="Times New Roman"/>
          <w:color w:val="auto"/>
        </w:rPr>
        <w:t xml:space="preserve">vidence required showing the Association represents more than 50% of the certificated professional employees in the District. Without </w:t>
      </w:r>
      <w:r w:rsidR="00726B14">
        <w:rPr>
          <w:rFonts w:eastAsia="Times New Roman"/>
          <w:color w:val="auto"/>
        </w:rPr>
        <w:t xml:space="preserve">such </w:t>
      </w:r>
      <w:r w:rsidRPr="005666CE">
        <w:rPr>
          <w:rFonts w:eastAsia="Times New Roman"/>
          <w:color w:val="auto"/>
        </w:rPr>
        <w:t xml:space="preserve">evidence negotiations </w:t>
      </w:r>
      <w:r w:rsidR="00726B14">
        <w:rPr>
          <w:rFonts w:eastAsia="Times New Roman"/>
          <w:color w:val="auto"/>
        </w:rPr>
        <w:t xml:space="preserve">with the association </w:t>
      </w:r>
      <w:r w:rsidRPr="005666CE">
        <w:rPr>
          <w:rFonts w:eastAsia="Times New Roman"/>
          <w:color w:val="auto"/>
        </w:rPr>
        <w:t xml:space="preserve">will not </w:t>
      </w:r>
      <w:r w:rsidR="00726B14">
        <w:rPr>
          <w:rFonts w:eastAsia="Times New Roman"/>
          <w:color w:val="auto"/>
        </w:rPr>
        <w:t xml:space="preserve">occur </w:t>
      </w:r>
      <w:r w:rsidR="00D05D98">
        <w:rPr>
          <w:rFonts w:eastAsia="Times New Roman"/>
          <w:color w:val="auto"/>
        </w:rPr>
        <w:t xml:space="preserve">for the </w:t>
      </w:r>
      <w:r w:rsidR="00CD239C">
        <w:rPr>
          <w:rFonts w:eastAsia="Times New Roman"/>
          <w:color w:val="auto"/>
        </w:rPr>
        <w:t>upcoming</w:t>
      </w:r>
      <w:r w:rsidR="00D05D98">
        <w:rPr>
          <w:rFonts w:eastAsia="Times New Roman"/>
          <w:color w:val="auto"/>
        </w:rPr>
        <w:t xml:space="preserve"> school year</w:t>
      </w:r>
      <w:r w:rsidRPr="005666CE">
        <w:rPr>
          <w:rFonts w:eastAsia="Times New Roman"/>
          <w:color w:val="auto"/>
        </w:rPr>
        <w:t>.</w:t>
      </w:r>
    </w:p>
    <w:p w14:paraId="20369C0D" w14:textId="77777777" w:rsidR="003655DC" w:rsidRPr="005666CE" w:rsidRDefault="003655DC" w:rsidP="009D7B53">
      <w:pPr>
        <w:pStyle w:val="TableofContentsHeadingStyle1"/>
        <w:widowControl w:val="0"/>
        <w:autoSpaceDE w:val="0"/>
        <w:autoSpaceDN w:val="0"/>
        <w:adjustRightInd w:val="0"/>
        <w:rPr>
          <w:rFonts w:eastAsia="Times New Roman"/>
          <w:color w:val="auto"/>
        </w:rPr>
      </w:pPr>
    </w:p>
    <w:p w14:paraId="6A0D6F6B" w14:textId="77777777" w:rsidR="003655DC" w:rsidRPr="005666CE" w:rsidRDefault="003655DC" w:rsidP="009D7B53">
      <w:pPr>
        <w:pStyle w:val="TableofContentsHeadingStyle1"/>
        <w:numPr>
          <w:ilvl w:val="1"/>
          <w:numId w:val="3"/>
        </w:numPr>
      </w:pPr>
      <w:r w:rsidRPr="005666CE">
        <w:t>In order to promote a consistent negotiations process, negotiations meetings will be held in regard to the following District/Association values.</w:t>
      </w:r>
      <w:bookmarkEnd w:id="53"/>
      <w:bookmarkEnd w:id="54"/>
      <w:bookmarkEnd w:id="55"/>
      <w:bookmarkEnd w:id="56"/>
    </w:p>
    <w:p w14:paraId="20784DC4" w14:textId="77777777" w:rsidR="003655DC" w:rsidRPr="005666CE" w:rsidRDefault="003655DC" w:rsidP="009D7B53">
      <w:pPr>
        <w:pStyle w:val="TableofContentsHeadingStyle1"/>
        <w:numPr>
          <w:ilvl w:val="2"/>
          <w:numId w:val="3"/>
        </w:numPr>
      </w:pPr>
      <w:bookmarkStart w:id="57" w:name="TOC109965432"/>
      <w:bookmarkStart w:id="58" w:name="_Toc134168360"/>
      <w:bookmarkStart w:id="59" w:name="_Toc135305332"/>
      <w:bookmarkStart w:id="60" w:name="_Toc135306311"/>
      <w:r w:rsidRPr="005666CE">
        <w:t>Values:</w:t>
      </w:r>
      <w:bookmarkStart w:id="61" w:name="TOC109965433"/>
      <w:bookmarkStart w:id="62" w:name="_Toc134168361"/>
      <w:bookmarkEnd w:id="57"/>
      <w:bookmarkEnd w:id="58"/>
      <w:bookmarkEnd w:id="59"/>
      <w:bookmarkEnd w:id="60"/>
    </w:p>
    <w:p w14:paraId="424C0F47" w14:textId="28287117" w:rsidR="003655DC" w:rsidRPr="005666CE" w:rsidRDefault="003655DC" w:rsidP="009D7B53">
      <w:pPr>
        <w:pStyle w:val="TableofContentsHeadingStyle1"/>
        <w:numPr>
          <w:ilvl w:val="3"/>
          <w:numId w:val="3"/>
        </w:numPr>
      </w:pPr>
      <w:bookmarkStart w:id="63" w:name="_Toc135305333"/>
      <w:bookmarkStart w:id="64" w:name="_Toc135306312"/>
      <w:r w:rsidRPr="005666CE">
        <w:t xml:space="preserve">Every effort will be made to reinforce the district’s financial standing up to and including a </w:t>
      </w:r>
      <w:r w:rsidR="000375EC">
        <w:t>5</w:t>
      </w:r>
      <w:r w:rsidRPr="005666CE">
        <w:t>% carryover.</w:t>
      </w:r>
      <w:bookmarkEnd w:id="61"/>
      <w:bookmarkEnd w:id="62"/>
      <w:bookmarkEnd w:id="63"/>
      <w:bookmarkEnd w:id="64"/>
      <w:r w:rsidRPr="005666CE">
        <w:t xml:space="preserve"> </w:t>
      </w:r>
    </w:p>
    <w:p w14:paraId="7AF2DDAC" w14:textId="77777777" w:rsidR="003655DC" w:rsidRPr="005666CE" w:rsidRDefault="003655DC" w:rsidP="009D7B53">
      <w:pPr>
        <w:pStyle w:val="TableofContentsHeadingStyle1"/>
        <w:numPr>
          <w:ilvl w:val="3"/>
          <w:numId w:val="3"/>
        </w:numPr>
      </w:pPr>
      <w:bookmarkStart w:id="65" w:name="_Toc135305334"/>
      <w:bookmarkStart w:id="66" w:name="_Toc135306313"/>
      <w:r w:rsidRPr="005666CE">
        <w:lastRenderedPageBreak/>
        <w:t>Carryover will be defined as the amount of funding left in the General Maintenance and Operations Budget as defined by contracted auditors each year.</w:t>
      </w:r>
      <w:bookmarkEnd w:id="65"/>
      <w:bookmarkEnd w:id="66"/>
    </w:p>
    <w:p w14:paraId="522F093E" w14:textId="380745AF" w:rsidR="003655DC" w:rsidRPr="005666CE" w:rsidRDefault="00CD239C" w:rsidP="009D7B53">
      <w:pPr>
        <w:pStyle w:val="TableofContentsHeadingStyle1"/>
        <w:numPr>
          <w:ilvl w:val="3"/>
          <w:numId w:val="3"/>
        </w:numPr>
      </w:pPr>
      <w:bookmarkStart w:id="67" w:name="_Toc135305335"/>
      <w:bookmarkStart w:id="68" w:name="_Toc135306314"/>
      <w:r>
        <w:t>Five percent will be defined as 5</w:t>
      </w:r>
      <w:r w:rsidR="003655DC" w:rsidRPr="005666CE">
        <w:t>% of the total General Maintenance and Operations Budget not including any federal funding.</w:t>
      </w:r>
      <w:bookmarkStart w:id="69" w:name="TOC109965434"/>
      <w:bookmarkStart w:id="70" w:name="_Toc134168362"/>
      <w:bookmarkEnd w:id="67"/>
      <w:bookmarkEnd w:id="68"/>
    </w:p>
    <w:p w14:paraId="71826FCE" w14:textId="2436BD4E" w:rsidR="003655DC" w:rsidRPr="005666CE" w:rsidRDefault="003655DC" w:rsidP="009D7B53">
      <w:pPr>
        <w:pStyle w:val="TableofContentsHeadingStyle1"/>
        <w:numPr>
          <w:ilvl w:val="3"/>
          <w:numId w:val="3"/>
        </w:numPr>
      </w:pPr>
      <w:bookmarkStart w:id="71" w:name="_Toc135305336"/>
      <w:bookmarkStart w:id="72" w:name="_Toc135306315"/>
      <w:r w:rsidRPr="005666CE">
        <w:t xml:space="preserve">Keeping the district’s salary scale within the guidelines set on the state </w:t>
      </w:r>
      <w:r w:rsidR="00C9600E">
        <w:t xml:space="preserve">allocation table </w:t>
      </w:r>
      <w:r w:rsidRPr="005666CE">
        <w:t>will benefit the district and staff.</w:t>
      </w:r>
      <w:bookmarkStart w:id="73" w:name="TOC109965435"/>
      <w:bookmarkStart w:id="74" w:name="_Toc134168363"/>
      <w:bookmarkEnd w:id="69"/>
      <w:bookmarkEnd w:id="70"/>
      <w:bookmarkEnd w:id="71"/>
      <w:bookmarkEnd w:id="72"/>
    </w:p>
    <w:p w14:paraId="34081B56" w14:textId="77777777" w:rsidR="003655DC" w:rsidRPr="005666CE" w:rsidRDefault="003655DC" w:rsidP="009D7B53">
      <w:pPr>
        <w:pStyle w:val="TableofContentsHeadingStyle1"/>
        <w:numPr>
          <w:ilvl w:val="3"/>
          <w:numId w:val="3"/>
        </w:numPr>
      </w:pPr>
      <w:bookmarkStart w:id="75" w:name="_Toc135305337"/>
      <w:bookmarkStart w:id="76" w:name="_Toc135306316"/>
      <w:r w:rsidRPr="005666CE">
        <w:t>It is not good business practice to use any carryover funds in order to balance the budget each year.</w:t>
      </w:r>
      <w:bookmarkStart w:id="77" w:name="TOC109965436"/>
      <w:bookmarkStart w:id="78" w:name="_Toc134168364"/>
      <w:bookmarkEnd w:id="73"/>
      <w:bookmarkEnd w:id="74"/>
      <w:bookmarkEnd w:id="75"/>
      <w:bookmarkEnd w:id="76"/>
    </w:p>
    <w:p w14:paraId="360D827E" w14:textId="77777777" w:rsidR="003655DC" w:rsidRPr="005666CE" w:rsidRDefault="003655DC" w:rsidP="009D7B53">
      <w:pPr>
        <w:pStyle w:val="TableofContentsHeadingStyle1"/>
        <w:numPr>
          <w:ilvl w:val="3"/>
          <w:numId w:val="3"/>
        </w:numPr>
      </w:pPr>
      <w:bookmarkStart w:id="79" w:name="_Toc135305338"/>
      <w:bookmarkStart w:id="80" w:name="_Toc135306317"/>
      <w:r w:rsidRPr="005666CE">
        <w:t>It is the goal of the District and Association to reach consensus on each issue in the negotiations process.</w:t>
      </w:r>
      <w:bookmarkStart w:id="81" w:name="TOC109965437"/>
      <w:bookmarkStart w:id="82" w:name="_Toc134168365"/>
      <w:bookmarkEnd w:id="77"/>
      <w:bookmarkEnd w:id="78"/>
      <w:bookmarkEnd w:id="79"/>
      <w:bookmarkEnd w:id="80"/>
    </w:p>
    <w:p w14:paraId="3F53E3DB" w14:textId="77777777" w:rsidR="003655DC" w:rsidRPr="005666CE" w:rsidRDefault="003655DC" w:rsidP="009D7B53">
      <w:pPr>
        <w:pStyle w:val="TableofContentsHeadingStyle1"/>
        <w:numPr>
          <w:ilvl w:val="3"/>
          <w:numId w:val="3"/>
        </w:numPr>
      </w:pPr>
      <w:bookmarkStart w:id="83" w:name="_Toc135305339"/>
      <w:bookmarkStart w:id="84" w:name="_Toc135306318"/>
      <w:r w:rsidRPr="005666CE">
        <w:t>Positive communication and listening skills are paramount as we go through the negotiations process. We should work with others using tolerance and patience.</w:t>
      </w:r>
      <w:bookmarkStart w:id="85" w:name="TOC109965438"/>
      <w:bookmarkStart w:id="86" w:name="_Toc134168366"/>
      <w:bookmarkStart w:id="87" w:name="_Toc135305340"/>
      <w:bookmarkStart w:id="88" w:name="_Toc135306319"/>
      <w:bookmarkEnd w:id="81"/>
      <w:bookmarkEnd w:id="82"/>
      <w:bookmarkEnd w:id="83"/>
      <w:bookmarkEnd w:id="84"/>
    </w:p>
    <w:p w14:paraId="1059185C" w14:textId="77777777" w:rsidR="003655DC" w:rsidRPr="005666CE" w:rsidRDefault="003655DC" w:rsidP="00207F58">
      <w:pPr>
        <w:pStyle w:val="TableofContentsHeadingStyle1"/>
        <w:numPr>
          <w:ilvl w:val="0"/>
          <w:numId w:val="3"/>
        </w:numPr>
      </w:pPr>
      <w:r w:rsidRPr="005666CE">
        <w:t>Negotiations Meeting Schedule: The process of negotiating will include presentations from the Association and District in the following order.</w:t>
      </w:r>
      <w:bookmarkEnd w:id="85"/>
      <w:bookmarkEnd w:id="86"/>
      <w:bookmarkEnd w:id="87"/>
      <w:bookmarkEnd w:id="88"/>
    </w:p>
    <w:p w14:paraId="4508460E" w14:textId="0A090971" w:rsidR="003655DC" w:rsidRPr="005666CE" w:rsidRDefault="003655DC" w:rsidP="003E74FF">
      <w:pPr>
        <w:pStyle w:val="TableofContentsHeadingStyle1"/>
        <w:numPr>
          <w:ilvl w:val="1"/>
          <w:numId w:val="3"/>
        </w:numPr>
      </w:pPr>
      <w:bookmarkStart w:id="89" w:name="TOC109965439"/>
      <w:bookmarkStart w:id="90" w:name="_Toc134168367"/>
      <w:bookmarkStart w:id="91" w:name="_Toc135305341"/>
      <w:bookmarkStart w:id="92" w:name="_Toc135306320"/>
      <w:r w:rsidRPr="005666CE">
        <w:t>Presentation by the business manager and</w:t>
      </w:r>
      <w:r w:rsidR="00CD239C">
        <w:t>/or</w:t>
      </w:r>
      <w:r w:rsidRPr="005666CE">
        <w:t xml:space="preserve"> superintendent. This will include financial and other information pertinent to the state of the district and in accordance with state code.</w:t>
      </w:r>
      <w:bookmarkEnd w:id="89"/>
      <w:bookmarkEnd w:id="90"/>
      <w:bookmarkEnd w:id="91"/>
      <w:bookmarkEnd w:id="92"/>
    </w:p>
    <w:p w14:paraId="69746F9C" w14:textId="55CCCBD0" w:rsidR="003655DC" w:rsidRPr="005666CE" w:rsidRDefault="003655DC" w:rsidP="003E74FF">
      <w:pPr>
        <w:pStyle w:val="TableofContentsHeadingStyle1"/>
        <w:numPr>
          <w:ilvl w:val="1"/>
          <w:numId w:val="3"/>
        </w:numPr>
      </w:pPr>
      <w:bookmarkStart w:id="93" w:name="_Toc135305342"/>
      <w:bookmarkStart w:id="94" w:name="_Toc135306321"/>
      <w:r w:rsidRPr="005666CE">
        <w:t xml:space="preserve">Presentation of </w:t>
      </w:r>
      <w:r w:rsidR="00C9600E">
        <w:t xml:space="preserve">general </w:t>
      </w:r>
      <w:r w:rsidRPr="005666CE">
        <w:t>goals</w:t>
      </w:r>
      <w:r w:rsidR="00C9600E">
        <w:t xml:space="preserve"> and values</w:t>
      </w:r>
      <w:r w:rsidRPr="005666CE">
        <w:t xml:space="preserve"> by the Association. This will include their needs and suggestions and may be those things they feel would be appropriate in a best case scenario.</w:t>
      </w:r>
      <w:bookmarkEnd w:id="93"/>
      <w:bookmarkEnd w:id="94"/>
    </w:p>
    <w:p w14:paraId="32EA9C6C" w14:textId="0D812452" w:rsidR="003655DC" w:rsidRPr="005666CE" w:rsidRDefault="003655DC" w:rsidP="003E74FF">
      <w:pPr>
        <w:pStyle w:val="TableofContentsHeadingStyle1"/>
        <w:numPr>
          <w:ilvl w:val="1"/>
          <w:numId w:val="3"/>
        </w:numPr>
      </w:pPr>
      <w:bookmarkStart w:id="95" w:name="_Toc135305343"/>
      <w:bookmarkStart w:id="96" w:name="_Toc135306322"/>
      <w:r w:rsidRPr="005666CE">
        <w:t xml:space="preserve">Presentation by the </w:t>
      </w:r>
      <w:r w:rsidR="001051C0">
        <w:t>Board</w:t>
      </w:r>
      <w:r w:rsidRPr="005666CE">
        <w:t>. This will include the district’s needs and suggestions as to how they can best support and help staff members.</w:t>
      </w:r>
      <w:bookmarkEnd w:id="95"/>
      <w:bookmarkEnd w:id="96"/>
    </w:p>
    <w:p w14:paraId="6D7FB286" w14:textId="77777777" w:rsidR="003655DC" w:rsidRPr="005666CE" w:rsidRDefault="003655DC" w:rsidP="003A0107">
      <w:pPr>
        <w:pStyle w:val="TableofContentsHeadingStyle1"/>
        <w:numPr>
          <w:ilvl w:val="1"/>
          <w:numId w:val="3"/>
        </w:numPr>
      </w:pPr>
      <w:r w:rsidRPr="005666CE">
        <w:t xml:space="preserve"> </w:t>
      </w:r>
      <w:bookmarkStart w:id="97" w:name="_Toc135305345"/>
      <w:bookmarkStart w:id="98" w:name="_Toc135306324"/>
      <w:r w:rsidRPr="005666CE">
        <w:t>The Negotiations Team will brainstorm solutions and follow a problem solving process for each of the suggestions.</w:t>
      </w:r>
      <w:bookmarkStart w:id="99" w:name="TOC109965443"/>
      <w:bookmarkStart w:id="100" w:name="_Toc134168371"/>
      <w:bookmarkStart w:id="101" w:name="_Toc135305347"/>
      <w:bookmarkStart w:id="102" w:name="_Toc135306326"/>
      <w:bookmarkEnd w:id="97"/>
      <w:bookmarkEnd w:id="98"/>
    </w:p>
    <w:p w14:paraId="56F0AFF8" w14:textId="6309113B" w:rsidR="003655DC" w:rsidRPr="005666CE" w:rsidRDefault="003655DC" w:rsidP="003A0107">
      <w:pPr>
        <w:pStyle w:val="TableofContentsHeadingStyle1"/>
        <w:numPr>
          <w:ilvl w:val="1"/>
          <w:numId w:val="3"/>
        </w:numPr>
      </w:pPr>
      <w:r w:rsidRPr="005666CE">
        <w:t xml:space="preserve">Responsibility of the Board and the Association:  It is the responsibility of the Board and the Association to clothe their negotiation representatives with the necessary power and authority to make and consider proposals, counterproposals, and to </w:t>
      </w:r>
      <w:r w:rsidR="00280937">
        <w:t>determine</w:t>
      </w:r>
      <w:r w:rsidRPr="005666CE">
        <w:t xml:space="preserve"> tentative agreements.  All agreements shall be considered tentative until ratified by both the Board and the Association.</w:t>
      </w:r>
      <w:bookmarkEnd w:id="99"/>
      <w:bookmarkEnd w:id="100"/>
      <w:bookmarkEnd w:id="101"/>
      <w:bookmarkEnd w:id="102"/>
    </w:p>
    <w:p w14:paraId="6A9BAF82" w14:textId="696377A0" w:rsidR="003655DC" w:rsidRPr="005666CE" w:rsidRDefault="003655DC" w:rsidP="003E74FF">
      <w:pPr>
        <w:pStyle w:val="TableofContentsHeadingStyle1"/>
        <w:numPr>
          <w:ilvl w:val="0"/>
          <w:numId w:val="3"/>
        </w:numPr>
      </w:pPr>
      <w:bookmarkStart w:id="103" w:name="TOC109965444"/>
      <w:bookmarkStart w:id="104" w:name="_Toc134168372"/>
      <w:bookmarkStart w:id="105" w:name="_Toc135305348"/>
      <w:bookmarkStart w:id="106" w:name="_Toc135306327"/>
      <w:r w:rsidRPr="005666CE">
        <w:t xml:space="preserve">Negotiations Information:  The Board shall make available to the Association, upon reasonable request, </w:t>
      </w:r>
      <w:r w:rsidR="00B90693">
        <w:t xml:space="preserve">public </w:t>
      </w:r>
      <w:r w:rsidRPr="005666CE">
        <w:t xml:space="preserve"> information as is requested by the Association for developing intelligent, feasible, and constructive proposals in behalf of teachers.  This information may include complete and accurate financial reports, the </w:t>
      </w:r>
      <w:r w:rsidR="007C4A6B">
        <w:t>proposed</w:t>
      </w:r>
      <w:r w:rsidRPr="005666CE">
        <w:t xml:space="preserve"> budget for the next school year, information on the number and level of teachers on the salary schedule, and other </w:t>
      </w:r>
      <w:r w:rsidR="00FD7AA4">
        <w:t>similar</w:t>
      </w:r>
      <w:r w:rsidR="007175E1">
        <w:t xml:space="preserve"> </w:t>
      </w:r>
      <w:r w:rsidRPr="005666CE">
        <w:t xml:space="preserve">information.  In addition, the Association agrees to furnish </w:t>
      </w:r>
      <w:r w:rsidR="00FD7AA4">
        <w:t>similar</w:t>
      </w:r>
      <w:r w:rsidRPr="005666CE">
        <w:t xml:space="preserve"> information to the Board upon reasonable request.</w:t>
      </w:r>
      <w:bookmarkEnd w:id="103"/>
      <w:bookmarkEnd w:id="104"/>
      <w:bookmarkEnd w:id="105"/>
      <w:bookmarkEnd w:id="106"/>
    </w:p>
    <w:p w14:paraId="71A8F613" w14:textId="77777777" w:rsidR="003655DC" w:rsidRPr="005666CE" w:rsidRDefault="003655DC" w:rsidP="003E74FF">
      <w:pPr>
        <w:pStyle w:val="TableofContentsHeadingStyle1"/>
        <w:numPr>
          <w:ilvl w:val="0"/>
          <w:numId w:val="3"/>
        </w:numPr>
      </w:pPr>
      <w:bookmarkStart w:id="107" w:name="TOC109965445"/>
      <w:bookmarkStart w:id="108" w:name="_Toc134168373"/>
      <w:bookmarkStart w:id="109" w:name="_Toc135305349"/>
      <w:bookmarkStart w:id="110" w:name="_Toc135306328"/>
      <w:r w:rsidRPr="005666CE">
        <w:t>Good Faith:  Both parties agree to negotiate in good faith.  Good faith is defined as an honest attempt to resolve issues which arise during the negotiations process.</w:t>
      </w:r>
      <w:bookmarkEnd w:id="107"/>
      <w:bookmarkEnd w:id="108"/>
      <w:bookmarkEnd w:id="109"/>
      <w:bookmarkEnd w:id="110"/>
    </w:p>
    <w:p w14:paraId="79F52DA9" w14:textId="6ED1D2F7" w:rsidR="003655DC" w:rsidRPr="005666CE" w:rsidRDefault="003655DC" w:rsidP="003E74FF">
      <w:pPr>
        <w:pStyle w:val="TableofContentsHeadingStyle1"/>
        <w:numPr>
          <w:ilvl w:val="0"/>
          <w:numId w:val="3"/>
        </w:numPr>
      </w:pPr>
      <w:bookmarkStart w:id="111" w:name="TOC109965446"/>
      <w:bookmarkStart w:id="112" w:name="_Toc134168374"/>
      <w:bookmarkStart w:id="113" w:name="_Toc135305350"/>
      <w:bookmarkStart w:id="114" w:name="_Toc135306329"/>
      <w:r w:rsidRPr="005666CE">
        <w:t xml:space="preserve">Teacher Protection:  The Board agrees that every certificated classroom teacher of the District shall have the right to freely join and support the Association for the purpose of engaging in negotiations and that it will not discriminate against any employee on the basis of membership, or participation in, or association with, the activities of the Association.  The Association agrees that it will, without discrimination, represent all </w:t>
      </w:r>
      <w:r w:rsidR="007F43EB" w:rsidRPr="005666CE">
        <w:t>certificated employees, except the Superintendent, principals, and assistant principals</w:t>
      </w:r>
      <w:r w:rsidR="006132C9">
        <w:t>,</w:t>
      </w:r>
      <w:r w:rsidR="007F43EB" w:rsidRPr="005666CE">
        <w:t xml:space="preserve"> </w:t>
      </w:r>
      <w:r w:rsidRPr="005666CE">
        <w:t>for purposes of negotiations, without regard to membership or participation in the Association.</w:t>
      </w:r>
      <w:bookmarkEnd w:id="111"/>
      <w:bookmarkEnd w:id="112"/>
      <w:bookmarkEnd w:id="113"/>
      <w:bookmarkEnd w:id="114"/>
    </w:p>
    <w:p w14:paraId="4DE5A8DA" w14:textId="3F9D57A7" w:rsidR="003655DC" w:rsidRPr="005666CE" w:rsidRDefault="003655DC" w:rsidP="003E74FF">
      <w:pPr>
        <w:pStyle w:val="TableofContentsHeadingStyle1"/>
        <w:numPr>
          <w:ilvl w:val="0"/>
          <w:numId w:val="3"/>
        </w:numPr>
      </w:pPr>
      <w:bookmarkStart w:id="115" w:name="TOC109965447"/>
      <w:bookmarkStart w:id="116" w:name="_Toc134168375"/>
      <w:bookmarkStart w:id="117" w:name="_Toc135305351"/>
      <w:bookmarkStart w:id="118" w:name="_Toc135306330"/>
      <w:r w:rsidRPr="005666CE">
        <w:t>Agreement:  When a tentative agreement is reached on any proposal, it shall then be made in writing and submitted for ratification to the Board and the Association.  When approved by both parties, it shall be signed by their respective representatives and shall be entered in its entirety into the official minutes of the Board.  It shall also become a part of the Professional Agreement between the Association and the Board.  Thereupon the agreement shall constitute district policy and become binding upon both parties.</w:t>
      </w:r>
      <w:bookmarkEnd w:id="115"/>
      <w:bookmarkEnd w:id="116"/>
      <w:bookmarkEnd w:id="117"/>
      <w:bookmarkEnd w:id="118"/>
    </w:p>
    <w:p w14:paraId="7E8B81CB" w14:textId="04DAF8AE" w:rsidR="003655DC" w:rsidRPr="005666CE" w:rsidRDefault="003655DC" w:rsidP="003E74FF">
      <w:pPr>
        <w:pStyle w:val="TableofContentsHeadingStyle1"/>
        <w:numPr>
          <w:ilvl w:val="0"/>
          <w:numId w:val="3"/>
        </w:numPr>
      </w:pPr>
      <w:bookmarkStart w:id="119" w:name="TOC109965448"/>
      <w:bookmarkStart w:id="120" w:name="_Toc134168376"/>
      <w:bookmarkStart w:id="121" w:name="_Toc135305352"/>
      <w:bookmarkStart w:id="122" w:name="_Toc135306331"/>
      <w:r w:rsidRPr="005666CE">
        <w:t xml:space="preserve">Duplication and Distribution of the Agreement:  Within thirty (30) days of ratification of the agreement, the Board shall cause to have distributed electronically, via e-mail, copies to all certificated </w:t>
      </w:r>
      <w:r w:rsidR="00CD239C">
        <w:t xml:space="preserve">instructional/pupil personnel </w:t>
      </w:r>
      <w:r w:rsidR="00FD7AA4">
        <w:t xml:space="preserve">employees </w:t>
      </w:r>
      <w:r w:rsidRPr="005666CE">
        <w:t xml:space="preserve">in the District. A copy will be posted on the district web site and a current written and signed copy will be maintained at the District Office. </w:t>
      </w:r>
      <w:bookmarkEnd w:id="119"/>
      <w:bookmarkEnd w:id="120"/>
      <w:bookmarkEnd w:id="121"/>
      <w:bookmarkEnd w:id="122"/>
    </w:p>
    <w:p w14:paraId="48FF3757" w14:textId="482D1950" w:rsidR="003655DC" w:rsidRPr="005666CE" w:rsidRDefault="003655DC" w:rsidP="003E74FF">
      <w:pPr>
        <w:pStyle w:val="TableofContentsHeadingStyle1"/>
        <w:numPr>
          <w:ilvl w:val="0"/>
          <w:numId w:val="3"/>
        </w:numPr>
      </w:pPr>
      <w:bookmarkStart w:id="123" w:name="TOC109965449"/>
      <w:bookmarkStart w:id="124" w:name="_Toc134168377"/>
      <w:bookmarkStart w:id="125" w:name="_Toc135305353"/>
      <w:bookmarkStart w:id="126" w:name="_Toc135306332"/>
      <w:r w:rsidRPr="005666CE">
        <w:lastRenderedPageBreak/>
        <w:t>Dispute Resolution:  In the event the parties are not able to come to an agreement upon the items submitted for negotiations under this agreement, one (1) mediator shall be appointed.  The issue or issues in dispute shall be submitted to mediation at the request of either party in an effort to induce the representatives of the Board and the Association to resolve the conflict.</w:t>
      </w:r>
      <w:bookmarkEnd w:id="123"/>
      <w:bookmarkEnd w:id="124"/>
      <w:bookmarkEnd w:id="125"/>
      <w:bookmarkEnd w:id="126"/>
    </w:p>
    <w:p w14:paraId="01FAE258" w14:textId="77777777" w:rsidR="003655DC" w:rsidRPr="005666CE" w:rsidRDefault="003655DC" w:rsidP="003E74FF">
      <w:pPr>
        <w:pStyle w:val="TableofContentsHeadingStyle1"/>
        <w:numPr>
          <w:ilvl w:val="0"/>
          <w:numId w:val="3"/>
        </w:numPr>
      </w:pPr>
      <w:bookmarkStart w:id="127" w:name="TOC109965450"/>
      <w:bookmarkStart w:id="128" w:name="_Toc134168378"/>
      <w:bookmarkStart w:id="129" w:name="_Toc135305354"/>
      <w:bookmarkStart w:id="130" w:name="_Toc135306333"/>
      <w:r w:rsidRPr="005666CE">
        <w:t>One (1) mediator shall be appointed by mutual consent.  If the parties cannot reach an agreement on a mediator within ten (10) days of the deadlock, mediation under the auspices of the Federal Mediation and Conciliation Service (FMCS) shall be utilized to help resolve the dispute.</w:t>
      </w:r>
      <w:bookmarkEnd w:id="127"/>
      <w:bookmarkEnd w:id="128"/>
      <w:bookmarkEnd w:id="129"/>
      <w:bookmarkEnd w:id="130"/>
    </w:p>
    <w:p w14:paraId="10CA065D" w14:textId="4B5BDCE4" w:rsidR="003655DC" w:rsidRPr="005666CE" w:rsidRDefault="003655DC" w:rsidP="003E74FF">
      <w:pPr>
        <w:pStyle w:val="TableofContentsHeadingStyle1"/>
        <w:numPr>
          <w:ilvl w:val="0"/>
          <w:numId w:val="3"/>
        </w:numPr>
      </w:pPr>
      <w:bookmarkStart w:id="131" w:name="TOC109965451"/>
      <w:bookmarkStart w:id="132" w:name="_Toc134168379"/>
      <w:bookmarkStart w:id="133" w:name="_Toc135305355"/>
      <w:bookmarkStart w:id="134" w:name="_Toc135306334"/>
      <w:r w:rsidRPr="005666CE">
        <w:t>If mediation is unable to effect settlement of the dispute over unresolved items, either party may, by written notification to the other, request to initiate fact-finding procedures under the auspices of FMCS.  FMCS shall within five (5) days, after the review completion, submit a report in writing to the Board and the Association setting forth findings of facts and recommendations on the issues submitted.</w:t>
      </w:r>
      <w:bookmarkEnd w:id="131"/>
      <w:bookmarkEnd w:id="132"/>
      <w:bookmarkEnd w:id="133"/>
      <w:bookmarkEnd w:id="134"/>
    </w:p>
    <w:p w14:paraId="433E144D" w14:textId="7841D135" w:rsidR="0029059E" w:rsidRPr="005666CE" w:rsidRDefault="003655DC" w:rsidP="0029059E">
      <w:pPr>
        <w:pStyle w:val="TableofContentsHeadingStyle1"/>
        <w:numPr>
          <w:ilvl w:val="0"/>
          <w:numId w:val="3"/>
        </w:numPr>
      </w:pPr>
      <w:bookmarkStart w:id="135" w:name="TOC109965452"/>
      <w:bookmarkStart w:id="136" w:name="_Toc134168380"/>
      <w:bookmarkStart w:id="137" w:name="_Toc135305356"/>
      <w:bookmarkStart w:id="138" w:name="_Toc135306335"/>
      <w:r w:rsidRPr="005666CE">
        <w:t>The expenses and compensation of such mediator and fact finder shall be shared equally by both parties.</w:t>
      </w:r>
      <w:bookmarkEnd w:id="135"/>
      <w:bookmarkEnd w:id="136"/>
      <w:bookmarkEnd w:id="137"/>
      <w:bookmarkEnd w:id="138"/>
    </w:p>
    <w:p w14:paraId="39530560" w14:textId="4AD3A229" w:rsidR="003655DC" w:rsidRPr="005666CE" w:rsidRDefault="003655DC" w:rsidP="003E74FF">
      <w:pPr>
        <w:pStyle w:val="TableofContentsHeadingStyle1"/>
        <w:numPr>
          <w:ilvl w:val="0"/>
          <w:numId w:val="3"/>
        </w:numPr>
      </w:pPr>
      <w:bookmarkStart w:id="139" w:name="TOC109965453"/>
      <w:bookmarkStart w:id="140" w:name="_Toc134168381"/>
      <w:bookmarkStart w:id="141" w:name="_Toc135305357"/>
      <w:bookmarkStart w:id="142" w:name="_Toc135306336"/>
      <w:r w:rsidRPr="005666CE">
        <w:t>Constituted Powers of the Board:  The Board, on its own behalf and on behalf of the electors of the District, hereby retains and reserves unto itself without limitation, all powers, rights, authority, duties, and responsibilities conferred upon or vested in it by the laws and constitution of the State of Idaho and of the United States.  The exercise of those powers, rights, authority, duties, and responsibilities by the Board, the adoption of policies, rules, regulations, and practices in furtherance thereof, and the use of judgment and discretion in connection therewith shall be limited only to the terms of this agreement, and then only in conformance with the constitution and laws of the State of Idaho and the constitution and laws of the United States.</w:t>
      </w:r>
      <w:bookmarkEnd w:id="139"/>
      <w:bookmarkEnd w:id="140"/>
      <w:bookmarkEnd w:id="141"/>
      <w:bookmarkEnd w:id="142"/>
    </w:p>
    <w:p w14:paraId="44CAD983" w14:textId="1C913510" w:rsidR="009B1BBD" w:rsidRDefault="003655DC" w:rsidP="009B1BBD">
      <w:pPr>
        <w:pStyle w:val="TableofContentsHeadingStyle1"/>
        <w:numPr>
          <w:ilvl w:val="0"/>
          <w:numId w:val="3"/>
        </w:numPr>
      </w:pPr>
      <w:bookmarkStart w:id="143" w:name="TOC109965454"/>
      <w:bookmarkStart w:id="144" w:name="_Toc134168382"/>
      <w:bookmarkStart w:id="145" w:name="_Toc135305358"/>
      <w:bookmarkStart w:id="146" w:name="_Toc135306337"/>
      <w:r w:rsidRPr="005666CE">
        <w:t>Official Bargaining Agent:  A committee from among the members of the Association will be the official bargaining agent for the teachers of the District.</w:t>
      </w:r>
      <w:bookmarkStart w:id="147" w:name="ARTICLE_IV_"/>
      <w:bookmarkEnd w:id="143"/>
      <w:bookmarkEnd w:id="144"/>
      <w:bookmarkEnd w:id="145"/>
      <w:bookmarkEnd w:id="146"/>
      <w:bookmarkEnd w:id="147"/>
      <w:r w:rsidRPr="005666CE">
        <w:t xml:space="preserve"> Efforts shall be made to have representation from every school and a variety of organizations within the district.</w:t>
      </w:r>
    </w:p>
    <w:p w14:paraId="76462AE1" w14:textId="77777777" w:rsidR="009B1BBD" w:rsidRPr="009B1BBD" w:rsidRDefault="003655DC" w:rsidP="009B1BBD">
      <w:pPr>
        <w:pStyle w:val="TableofContentsHeadingStyle1"/>
        <w:numPr>
          <w:ilvl w:val="0"/>
          <w:numId w:val="3"/>
        </w:numPr>
      </w:pPr>
      <w:r w:rsidRPr="005666CE">
        <w:t xml:space="preserve">Proof of Representation: The Association shall provide, within 10 days of the first request to commence negotiations, proof they represent a majority of certificated staff members in the district. If no such proof is provided negotiations will not commence and the Board of Trustees shall </w:t>
      </w:r>
      <w:r w:rsidRPr="009B1BBD">
        <w:rPr>
          <w:rFonts w:eastAsia="Times New Roman"/>
        </w:rPr>
        <w:t>be under no obligation to negotiate and will set compensation and leaves no later June 22</w:t>
      </w:r>
      <w:r w:rsidRPr="009B1BBD">
        <w:rPr>
          <w:rFonts w:eastAsia="Times New Roman"/>
          <w:vertAlign w:val="superscript"/>
        </w:rPr>
        <w:t>nd</w:t>
      </w:r>
      <w:r w:rsidRPr="009B1BBD">
        <w:rPr>
          <w:rFonts w:eastAsia="Times New Roman"/>
        </w:rPr>
        <w:t>.</w:t>
      </w:r>
      <w:r w:rsidR="0053329A" w:rsidRPr="009B1BBD">
        <w:rPr>
          <w:rFonts w:eastAsia="Times New Roman"/>
        </w:rPr>
        <w:t xml:space="preserve"> </w:t>
      </w:r>
    </w:p>
    <w:p w14:paraId="100497AA" w14:textId="014636F6" w:rsidR="003655DC" w:rsidRPr="00207826" w:rsidRDefault="0053329A" w:rsidP="005550B8">
      <w:pPr>
        <w:pStyle w:val="TableofContentsHeadingStyle1"/>
        <w:numPr>
          <w:ilvl w:val="0"/>
          <w:numId w:val="3"/>
        </w:numPr>
      </w:pPr>
      <w:r w:rsidRPr="009B1BBD">
        <w:rPr>
          <w:rFonts w:eastAsia="Times New Roman"/>
        </w:rPr>
        <w:t xml:space="preserve">The Association </w:t>
      </w:r>
      <w:r w:rsidR="00746A45">
        <w:rPr>
          <w:rFonts w:eastAsia="Times New Roman"/>
        </w:rPr>
        <w:t>shall</w:t>
      </w:r>
      <w:r w:rsidRPr="009B1BBD">
        <w:rPr>
          <w:rFonts w:eastAsia="Times New Roman"/>
        </w:rPr>
        <w:t xml:space="preserve"> invite all member or non-member </w:t>
      </w:r>
      <w:r w:rsidR="00F572A2" w:rsidRPr="009B1BBD">
        <w:rPr>
          <w:rFonts w:eastAsia="Times New Roman"/>
        </w:rPr>
        <w:t>staff</w:t>
      </w:r>
      <w:r w:rsidR="00D53B9B">
        <w:rPr>
          <w:rFonts w:eastAsia="Times New Roman"/>
        </w:rPr>
        <w:t>,</w:t>
      </w:r>
      <w:r w:rsidRPr="009B1BBD">
        <w:rPr>
          <w:rFonts w:eastAsia="Times New Roman"/>
        </w:rPr>
        <w:t xml:space="preserve"> who have requested representation, </w:t>
      </w:r>
      <w:r w:rsidR="00F572A2" w:rsidRPr="009B1BBD">
        <w:rPr>
          <w:rFonts w:eastAsia="Times New Roman"/>
        </w:rPr>
        <w:t xml:space="preserve">to </w:t>
      </w:r>
      <w:r w:rsidR="007C4A6B">
        <w:rPr>
          <w:rFonts w:eastAsia="Times New Roman"/>
        </w:rPr>
        <w:t>participate in</w:t>
      </w:r>
      <w:r w:rsidR="00F572A2" w:rsidRPr="009B1BBD">
        <w:rPr>
          <w:rFonts w:eastAsia="Times New Roman"/>
        </w:rPr>
        <w:t xml:space="preserve"> ratification meetings.</w:t>
      </w:r>
      <w:r w:rsidRPr="009B1BBD">
        <w:rPr>
          <w:rFonts w:eastAsia="Times New Roman"/>
        </w:rPr>
        <w:t xml:space="preserve"> </w:t>
      </w:r>
      <w:r w:rsidR="00C9600E">
        <w:rPr>
          <w:rFonts w:eastAsia="Times New Roman"/>
        </w:rPr>
        <w:t>This shall be done via email and text messaging with at least three days notice before the meeting.</w:t>
      </w:r>
    </w:p>
    <w:p w14:paraId="668993C3" w14:textId="77777777" w:rsidR="00207826" w:rsidRDefault="00207826" w:rsidP="00207826">
      <w:pPr>
        <w:pStyle w:val="TableofContentsHeadingStyle1"/>
        <w:ind w:firstLine="0"/>
        <w:rPr>
          <w:rFonts w:eastAsia="Times New Roman"/>
        </w:rPr>
      </w:pPr>
    </w:p>
    <w:p w14:paraId="46F684D8" w14:textId="77777777" w:rsidR="00207826" w:rsidRPr="005666CE" w:rsidRDefault="00207826" w:rsidP="00207826">
      <w:pPr>
        <w:pStyle w:val="TableofContentsHeadingStyle1"/>
        <w:ind w:firstLine="0"/>
      </w:pPr>
    </w:p>
    <w:p w14:paraId="1B3B010B" w14:textId="77777777" w:rsidR="003655DC" w:rsidRPr="005666CE" w:rsidRDefault="003655DC" w:rsidP="00207826">
      <w:pPr>
        <w:pStyle w:val="Heading1"/>
      </w:pPr>
      <w:bookmarkStart w:id="148" w:name="_Toc134168383"/>
      <w:bookmarkStart w:id="149" w:name="_Toc134169841"/>
      <w:bookmarkStart w:id="150" w:name="_Toc135305359"/>
      <w:bookmarkStart w:id="151" w:name="_Toc135306338"/>
      <w:bookmarkStart w:id="152" w:name="_Toc266341097"/>
      <w:bookmarkStart w:id="153" w:name="_Toc266341604"/>
      <w:bookmarkStart w:id="154" w:name="_Toc304736930"/>
      <w:bookmarkStart w:id="155" w:name="_Toc339720233"/>
      <w:r w:rsidRPr="005666CE">
        <w:t>SALARY AND BENEFITS</w:t>
      </w:r>
      <w:bookmarkEnd w:id="148"/>
      <w:bookmarkEnd w:id="149"/>
      <w:bookmarkEnd w:id="150"/>
      <w:bookmarkEnd w:id="151"/>
      <w:bookmarkEnd w:id="152"/>
      <w:bookmarkEnd w:id="153"/>
      <w:bookmarkEnd w:id="154"/>
      <w:bookmarkEnd w:id="155"/>
    </w:p>
    <w:p w14:paraId="41A3C3E2" w14:textId="77777777" w:rsidR="003655DC" w:rsidRPr="005666CE" w:rsidRDefault="003655DC" w:rsidP="003E74FF">
      <w:pPr>
        <w:pStyle w:val="ListParagraph"/>
        <w:ind w:left="360"/>
      </w:pPr>
      <w:bookmarkStart w:id="156" w:name="TOC109965456"/>
      <w:bookmarkStart w:id="157" w:name="_Toc134168384"/>
      <w:bookmarkStart w:id="158" w:name="_Toc135305360"/>
      <w:bookmarkStart w:id="159" w:name="_Toc135306339"/>
    </w:p>
    <w:p w14:paraId="429E9A7B" w14:textId="24567919" w:rsidR="003655DC" w:rsidRPr="005666CE" w:rsidRDefault="003655DC" w:rsidP="003E74FF">
      <w:pPr>
        <w:pStyle w:val="ListParagraph"/>
        <w:numPr>
          <w:ilvl w:val="0"/>
          <w:numId w:val="4"/>
        </w:numPr>
      </w:pPr>
      <w:r w:rsidRPr="005666CE">
        <w:t xml:space="preserve">Salary </w:t>
      </w:r>
      <w:r w:rsidR="00280937">
        <w:t xml:space="preserve">and Benefits </w:t>
      </w:r>
      <w:r w:rsidRPr="005666CE">
        <w:t xml:space="preserve">Schedule:  The District salary schedule and a Fringe Benefit Package shall be negotiated each year between the </w:t>
      </w:r>
      <w:r w:rsidR="002F6E4D">
        <w:t>Association</w:t>
      </w:r>
      <w:r w:rsidRPr="005666CE">
        <w:t xml:space="preserve"> Negotiating Committee and a Negotiating Committee appointed by the Board.</w:t>
      </w:r>
      <w:bookmarkEnd w:id="156"/>
      <w:bookmarkEnd w:id="157"/>
      <w:bookmarkEnd w:id="158"/>
      <w:bookmarkEnd w:id="159"/>
      <w:r w:rsidRPr="005666CE">
        <w:t xml:space="preserve"> </w:t>
      </w:r>
    </w:p>
    <w:p w14:paraId="5999314E" w14:textId="300DF2EF" w:rsidR="003655DC" w:rsidRPr="005666CE" w:rsidRDefault="003655DC" w:rsidP="003E74FF">
      <w:pPr>
        <w:pStyle w:val="ListParagraph"/>
        <w:numPr>
          <w:ilvl w:val="0"/>
          <w:numId w:val="4"/>
        </w:numPr>
      </w:pPr>
      <w:bookmarkStart w:id="160" w:name="TOC109965457"/>
      <w:bookmarkStart w:id="161" w:name="_Toc134168385"/>
      <w:bookmarkStart w:id="162" w:name="_Toc135305361"/>
      <w:bookmarkStart w:id="163" w:name="_Toc135306340"/>
      <w:r w:rsidRPr="005666CE">
        <w:t xml:space="preserve">Beginning Degree Teachers:  </w:t>
      </w:r>
      <w:r w:rsidR="00280937">
        <w:t>Compensation</w:t>
      </w:r>
      <w:r w:rsidRPr="005666CE">
        <w:t xml:space="preserve"> of teachers coming into the District with no previous teaching experience shall not be subject to negotiat</w:t>
      </w:r>
      <w:r w:rsidR="004C4E6F">
        <w:t>ions.  They shall</w:t>
      </w:r>
      <w:r w:rsidR="007C4A6B">
        <w:t xml:space="preserve"> </w:t>
      </w:r>
      <w:r w:rsidR="00280937">
        <w:t>be placed on the career ladder allocation table at RP1</w:t>
      </w:r>
      <w:r w:rsidRPr="005666CE">
        <w:t>.</w:t>
      </w:r>
      <w:bookmarkEnd w:id="160"/>
      <w:bookmarkEnd w:id="161"/>
      <w:bookmarkEnd w:id="162"/>
      <w:bookmarkEnd w:id="163"/>
    </w:p>
    <w:p w14:paraId="65056842" w14:textId="272FD3CF" w:rsidR="003655DC" w:rsidRPr="005666CE" w:rsidRDefault="00C91E44" w:rsidP="003E74FF">
      <w:pPr>
        <w:pStyle w:val="ListParagraph"/>
        <w:numPr>
          <w:ilvl w:val="0"/>
          <w:numId w:val="4"/>
        </w:numPr>
      </w:pPr>
      <w:bookmarkStart w:id="164" w:name="TOC109965458"/>
      <w:bookmarkStart w:id="165" w:name="_Toc134168386"/>
      <w:bookmarkStart w:id="166" w:name="_Toc135305362"/>
      <w:bookmarkStart w:id="167" w:name="_Toc135306341"/>
      <w:r w:rsidRPr="005666CE">
        <w:t>Extra Pay</w:t>
      </w:r>
      <w:r w:rsidR="003655DC" w:rsidRPr="005666CE">
        <w:t xml:space="preserve"> Schedule:  The Extra pay Schedule shall be agreed upon each year by the Negotiating Committee.</w:t>
      </w:r>
      <w:bookmarkEnd w:id="164"/>
      <w:bookmarkEnd w:id="165"/>
      <w:bookmarkEnd w:id="166"/>
      <w:bookmarkEnd w:id="167"/>
    </w:p>
    <w:p w14:paraId="3AAB8747" w14:textId="65429F79" w:rsidR="003655DC" w:rsidRPr="005666CE" w:rsidRDefault="003655DC" w:rsidP="003E74FF">
      <w:pPr>
        <w:pStyle w:val="ListParagraph"/>
        <w:numPr>
          <w:ilvl w:val="0"/>
          <w:numId w:val="4"/>
        </w:numPr>
      </w:pPr>
      <w:bookmarkStart w:id="168" w:name="TOC109965460"/>
      <w:bookmarkStart w:id="169" w:name="_Toc134168388"/>
      <w:bookmarkStart w:id="170" w:name="_Toc135305364"/>
      <w:bookmarkStart w:id="171" w:name="_Toc135306343"/>
      <w:r w:rsidRPr="005666CE">
        <w:t>T</w:t>
      </w:r>
      <w:r w:rsidR="004F7257">
        <w:t xml:space="preserve">uition Reimbursement </w:t>
      </w:r>
      <w:r w:rsidRPr="005666CE">
        <w:t xml:space="preserve">:  The District agrees to pay one half (1/2) of the tuition costs for up to six (6) approved credits per teacher taken during each fiscal year (July 1 </w:t>
      </w:r>
      <w:r w:rsidR="00280937">
        <w:t xml:space="preserve">to </w:t>
      </w:r>
      <w:r w:rsidRPr="005666CE">
        <w:t xml:space="preserve">June 30). </w:t>
      </w:r>
      <w:r w:rsidR="005D2C7F">
        <w:t>T</w:t>
      </w:r>
      <w:r w:rsidR="008C46CD">
        <w:t xml:space="preserve">he district will </w:t>
      </w:r>
      <w:r w:rsidR="00280937">
        <w:t>hold</w:t>
      </w:r>
      <w:r w:rsidR="008C46CD">
        <w:t xml:space="preserve"> all requests until</w:t>
      </w:r>
      <w:r w:rsidR="00534E04">
        <w:t xml:space="preserve"> June 30 and pay an equal amount per credit earned up to a budgeted total of 8000.00. </w:t>
      </w:r>
      <w:r w:rsidRPr="005666CE">
        <w:t xml:space="preserve">All classes that are to be </w:t>
      </w:r>
      <w:r w:rsidR="00280937">
        <w:t>reimbursed</w:t>
      </w:r>
      <w:r w:rsidRPr="005666CE">
        <w:t xml:space="preserve"> for one half (1/2) tuition will be limited to certificated or endorsed areas, current assignment, or request of administration.  To receive reimbursement, a grade report or transcript and proof-of-payment must be submitted to the District Office</w:t>
      </w:r>
      <w:bookmarkEnd w:id="168"/>
      <w:bookmarkEnd w:id="169"/>
      <w:bookmarkEnd w:id="170"/>
      <w:bookmarkEnd w:id="171"/>
      <w:r w:rsidR="00FC0448">
        <w:t xml:space="preserve"> by June 30</w:t>
      </w:r>
      <w:r w:rsidR="00FC0448" w:rsidRPr="00C6006C">
        <w:rPr>
          <w:vertAlign w:val="superscript"/>
        </w:rPr>
        <w:t>th</w:t>
      </w:r>
      <w:r w:rsidR="00FC0448">
        <w:t>.</w:t>
      </w:r>
    </w:p>
    <w:p w14:paraId="6D4AE69F" w14:textId="77777777" w:rsidR="00280937" w:rsidRDefault="003655DC">
      <w:pPr>
        <w:pStyle w:val="ListParagraph"/>
        <w:numPr>
          <w:ilvl w:val="0"/>
          <w:numId w:val="4"/>
        </w:numPr>
      </w:pPr>
      <w:bookmarkStart w:id="172" w:name="TOC109965461"/>
      <w:bookmarkStart w:id="173" w:name="_Toc134168389"/>
      <w:bookmarkStart w:id="174" w:name="_Toc135305365"/>
      <w:bookmarkStart w:id="175" w:name="_Toc135306344"/>
      <w:r w:rsidRPr="005666CE">
        <w:t>Teaching During a Preparation Period: In the event that a high school teacher or a junior high school teacher is required to teach for an entire trimester during the scheduled preparation period, that teacher shall be paid at the rate of 1/12th of the teacher’s salary</w:t>
      </w:r>
      <w:bookmarkEnd w:id="172"/>
      <w:bookmarkEnd w:id="173"/>
      <w:bookmarkEnd w:id="174"/>
      <w:bookmarkEnd w:id="175"/>
      <w:r w:rsidRPr="005666CE">
        <w:t>.</w:t>
      </w:r>
      <w:r w:rsidR="0057618B">
        <w:t xml:space="preserve"> </w:t>
      </w:r>
    </w:p>
    <w:p w14:paraId="2333A17B" w14:textId="0750953A" w:rsidR="00280937" w:rsidRDefault="00280937">
      <w:pPr>
        <w:pStyle w:val="ListParagraph"/>
        <w:numPr>
          <w:ilvl w:val="0"/>
          <w:numId w:val="4"/>
        </w:numPr>
      </w:pPr>
      <w:r>
        <w:lastRenderedPageBreak/>
        <w:t>Should negotiations continue past the end of the contract year (</w:t>
      </w:r>
      <w:proofErr w:type="spellStart"/>
      <w:r>
        <w:t>ie</w:t>
      </w:r>
      <w:proofErr w:type="spellEnd"/>
      <w:r>
        <w:t xml:space="preserve">. </w:t>
      </w:r>
      <w:r w:rsidR="00B80EB0">
        <w:t>Bey</w:t>
      </w:r>
      <w:r>
        <w:t>ond the August payday) all instructional and pupil personnel staff will be paid a minimum of their current placement on the career ladder for the year being negotiated until settlement is reached.</w:t>
      </w:r>
    </w:p>
    <w:p w14:paraId="5B236591" w14:textId="6D7E5945" w:rsidR="003655DC" w:rsidRPr="009B1BBD" w:rsidRDefault="003655DC">
      <w:pPr>
        <w:pStyle w:val="ListParagraph"/>
        <w:numPr>
          <w:ilvl w:val="0"/>
          <w:numId w:val="4"/>
        </w:numPr>
      </w:pPr>
      <w:r w:rsidRPr="009B1BBD">
        <w:rPr>
          <w:rFonts w:eastAsia="Times New Roman"/>
        </w:rPr>
        <w:t>The below negotiated salary schedule is based upon a determination by the District’s Board of Trustees that</w:t>
      </w:r>
      <w:r w:rsidR="0057618B">
        <w:rPr>
          <w:rFonts w:eastAsia="Times New Roman"/>
        </w:rPr>
        <w:t xml:space="preserve"> the  school year shall be a 190</w:t>
      </w:r>
      <w:r w:rsidRPr="009B1BBD">
        <w:rPr>
          <w:rFonts w:eastAsia="Times New Roman"/>
        </w:rPr>
        <w:t xml:space="preserve"> day school year. This includes 176 student contact days, 4</w:t>
      </w:r>
      <w:r w:rsidR="0057618B">
        <w:rPr>
          <w:rFonts w:eastAsia="Times New Roman"/>
        </w:rPr>
        <w:t xml:space="preserve"> </w:t>
      </w:r>
      <w:r w:rsidRPr="009B1BBD">
        <w:rPr>
          <w:rFonts w:eastAsia="Times New Roman"/>
        </w:rPr>
        <w:t>staff development days, 2 parent teacher conferences, 2 regular contract days, and 6 paid holidays.</w:t>
      </w:r>
    </w:p>
    <w:p w14:paraId="7A156440" w14:textId="4E74EB5F" w:rsidR="00C23F86" w:rsidRPr="00C23F86" w:rsidRDefault="00A20ECE" w:rsidP="009D7B53">
      <w:pPr>
        <w:pStyle w:val="ListParagraph"/>
        <w:numPr>
          <w:ilvl w:val="0"/>
          <w:numId w:val="4"/>
        </w:numPr>
      </w:pPr>
      <w:r>
        <w:rPr>
          <w:rFonts w:eastAsia="Times New Roman"/>
        </w:rPr>
        <w:t xml:space="preserve">All state appointed leadership funds, as allocated by the state, will be dispersed, in the form of stipends, to qualifying employees according to </w:t>
      </w:r>
      <w:r w:rsidR="00BF1411">
        <w:rPr>
          <w:rFonts w:eastAsia="Times New Roman"/>
        </w:rPr>
        <w:t>Idaho State law.</w:t>
      </w:r>
      <w:r>
        <w:rPr>
          <w:rFonts w:eastAsia="Times New Roman"/>
        </w:rPr>
        <w:t xml:space="preserve"> These stipends will be </w:t>
      </w:r>
      <w:r w:rsidR="006A6BDC">
        <w:rPr>
          <w:rFonts w:eastAsia="Times New Roman"/>
        </w:rPr>
        <w:t xml:space="preserve">awarded in June. </w:t>
      </w:r>
    </w:p>
    <w:p w14:paraId="1575DCDF" w14:textId="77777777" w:rsidR="00E61AB6" w:rsidRPr="005666CE" w:rsidRDefault="00E61AB6"/>
    <w:p w14:paraId="0CE9402A" w14:textId="0B46DCF0" w:rsidR="00E00193" w:rsidRPr="00FB7708" w:rsidRDefault="00E00193" w:rsidP="00FB7708">
      <w:pPr>
        <w:pStyle w:val="Heading1"/>
      </w:pPr>
      <w:bookmarkStart w:id="176" w:name="_Toc134168394"/>
      <w:bookmarkStart w:id="177" w:name="_Toc134169843"/>
      <w:bookmarkStart w:id="178" w:name="_Toc135305378"/>
      <w:bookmarkStart w:id="179" w:name="_Toc135306357"/>
      <w:bookmarkStart w:id="180" w:name="_Toc266341099"/>
      <w:bookmarkStart w:id="181" w:name="_Toc266341606"/>
      <w:bookmarkStart w:id="182" w:name="_Toc339720234"/>
      <w:r w:rsidRPr="00E00193">
        <w:t>INSTRUCTIONAL CERTIFICATED SALARY SCHEDULE</w:t>
      </w:r>
      <w:bookmarkEnd w:id="182"/>
    </w:p>
    <w:p w14:paraId="65A724DC" w14:textId="77777777" w:rsidR="00E61AB6" w:rsidRPr="0095349B" w:rsidRDefault="00E61AB6" w:rsidP="00E61AB6">
      <w:pPr>
        <w:pStyle w:val="ListParagraph"/>
        <w:numPr>
          <w:ilvl w:val="0"/>
          <w:numId w:val="5"/>
        </w:numPr>
      </w:pPr>
      <w:bookmarkStart w:id="183" w:name="_Toc135305371"/>
      <w:bookmarkStart w:id="184" w:name="_Toc135306350"/>
      <w:r w:rsidRPr="0095349B">
        <w:t>All eligible semester credits must be transcript driven and earned from accredited institutions of higher education.</w:t>
      </w:r>
      <w:bookmarkEnd w:id="183"/>
      <w:bookmarkEnd w:id="184"/>
      <w:r>
        <w:t xml:space="preserve"> Transcripts are due by September 1 for education stipend eligibility.</w:t>
      </w:r>
    </w:p>
    <w:p w14:paraId="583E018F" w14:textId="77777777" w:rsidR="00E61AB6" w:rsidRPr="0095349B" w:rsidRDefault="00E61AB6" w:rsidP="00E61AB6">
      <w:pPr>
        <w:pStyle w:val="ListParagraph"/>
        <w:numPr>
          <w:ilvl w:val="0"/>
          <w:numId w:val="5"/>
        </w:numPr>
      </w:pPr>
      <w:bookmarkStart w:id="185" w:name="_Toc135305372"/>
      <w:bookmarkStart w:id="186" w:name="_Toc135306351"/>
      <w:r w:rsidRPr="0095349B">
        <w:t>Only those semester credits earned subsequent to initial certification are to be counted for placement.</w:t>
      </w:r>
      <w:bookmarkEnd w:id="185"/>
      <w:bookmarkEnd w:id="186"/>
    </w:p>
    <w:p w14:paraId="5DCEAB88" w14:textId="77777777" w:rsidR="00E61AB6" w:rsidRDefault="00E61AB6" w:rsidP="00E61AB6">
      <w:pPr>
        <w:pStyle w:val="ListParagraph"/>
        <w:numPr>
          <w:ilvl w:val="0"/>
          <w:numId w:val="5"/>
        </w:numPr>
      </w:pPr>
      <w:bookmarkStart w:id="187" w:name="_Toc135305374"/>
      <w:bookmarkStart w:id="188" w:name="_Toc135306353"/>
      <w:r w:rsidRPr="0095349B">
        <w:t xml:space="preserve">Certificated instructional staff includes the following </w:t>
      </w:r>
      <w:r>
        <w:t>positions:  elementary and</w:t>
      </w:r>
      <w:r w:rsidRPr="0095349B">
        <w:t xml:space="preserve"> </w:t>
      </w:r>
      <w:r>
        <w:t>s</w:t>
      </w:r>
      <w:r w:rsidRPr="0095349B">
        <w:t>econdary teachers</w:t>
      </w:r>
      <w:r>
        <w:t xml:space="preserve"> and pupil services staff members</w:t>
      </w:r>
      <w:r w:rsidRPr="0095349B">
        <w:t>.</w:t>
      </w:r>
      <w:bookmarkStart w:id="189" w:name="_Toc135305375"/>
      <w:bookmarkStart w:id="190" w:name="_Toc135306354"/>
      <w:bookmarkEnd w:id="187"/>
      <w:bookmarkEnd w:id="188"/>
    </w:p>
    <w:bookmarkEnd w:id="189"/>
    <w:bookmarkEnd w:id="190"/>
    <w:p w14:paraId="5A48A302" w14:textId="47ECC637" w:rsidR="00A342AD" w:rsidRDefault="00E61AB6">
      <w:pPr>
        <w:pStyle w:val="ListParagraph"/>
        <w:numPr>
          <w:ilvl w:val="0"/>
          <w:numId w:val="5"/>
        </w:numPr>
      </w:pPr>
      <w:r>
        <w:t xml:space="preserve">Refer to </w:t>
      </w:r>
      <w:r w:rsidR="00A342AD">
        <w:t>Idaho Code 33-1004A and 33-1004B</w:t>
      </w:r>
      <w:r>
        <w:t>for requirements on moving between rungs.</w:t>
      </w:r>
    </w:p>
    <w:p w14:paraId="16B97BF4" w14:textId="64D4FF07" w:rsidR="00A342AD" w:rsidRDefault="00A342AD" w:rsidP="00E61AB6">
      <w:pPr>
        <w:pStyle w:val="ListParagraph"/>
        <w:numPr>
          <w:ilvl w:val="0"/>
          <w:numId w:val="5"/>
        </w:numPr>
      </w:pPr>
      <w:r>
        <w:t>The Educational Stipend shall be paid to qualified individuals with the May paycheck each year.</w:t>
      </w:r>
    </w:p>
    <w:p w14:paraId="0F4675CC" w14:textId="77777777" w:rsidR="00E61AB6" w:rsidRDefault="00E61AB6" w:rsidP="00FB7708">
      <w:pPr>
        <w:pStyle w:val="ListParagraph"/>
        <w:ind w:left="0"/>
      </w:pPr>
    </w:p>
    <w:p w14:paraId="35EE6198" w14:textId="302CD8AE" w:rsidR="00E61AB6" w:rsidRDefault="00E61AB6" w:rsidP="00FB7708">
      <w:pPr>
        <w:pStyle w:val="ListParagraph"/>
      </w:pPr>
      <w:r w:rsidRPr="006D7B9F">
        <w:rPr>
          <w:u w:val="single"/>
        </w:rPr>
        <w:t>Career Ladder Placement</w:t>
      </w:r>
      <w:r>
        <w:tab/>
      </w:r>
      <w:r>
        <w:tab/>
      </w:r>
      <w:r>
        <w:tab/>
      </w:r>
      <w:r w:rsidRPr="006D7B9F">
        <w:rPr>
          <w:u w:val="single"/>
        </w:rPr>
        <w:t>Salary</w:t>
      </w:r>
    </w:p>
    <w:p w14:paraId="1522CDE0" w14:textId="77777777" w:rsidR="00E61AB6" w:rsidRDefault="00E61AB6" w:rsidP="00E61AB6">
      <w:pPr>
        <w:pStyle w:val="ListParagraph"/>
      </w:pPr>
      <w:r>
        <w:t>Resident/Professional 1</w:t>
      </w:r>
      <w:r>
        <w:tab/>
      </w:r>
      <w:r>
        <w:tab/>
      </w:r>
      <w:r>
        <w:tab/>
        <w:t>$33,400</w:t>
      </w:r>
    </w:p>
    <w:p w14:paraId="7340D30D" w14:textId="77777777" w:rsidR="00E61AB6" w:rsidRDefault="00E61AB6" w:rsidP="00E61AB6">
      <w:pPr>
        <w:pStyle w:val="ListParagraph"/>
      </w:pPr>
      <w:r>
        <w:t>Resident/Professional 2</w:t>
      </w:r>
      <w:r>
        <w:tab/>
      </w:r>
      <w:r>
        <w:tab/>
      </w:r>
      <w:r>
        <w:tab/>
        <w:t>$34,250</w:t>
      </w:r>
    </w:p>
    <w:p w14:paraId="18EDA145" w14:textId="77777777" w:rsidR="00E61AB6" w:rsidRDefault="00E61AB6" w:rsidP="00E61AB6">
      <w:pPr>
        <w:pStyle w:val="ListParagraph"/>
      </w:pPr>
      <w:r>
        <w:t>Resident/Professional 3</w:t>
      </w:r>
      <w:r>
        <w:tab/>
      </w:r>
      <w:r>
        <w:tab/>
      </w:r>
      <w:r>
        <w:tab/>
        <w:t>$35,117</w:t>
      </w:r>
    </w:p>
    <w:p w14:paraId="6F509E2B" w14:textId="77777777" w:rsidR="00E61AB6" w:rsidRDefault="00E61AB6" w:rsidP="00E61AB6">
      <w:pPr>
        <w:pStyle w:val="ListParagraph"/>
      </w:pPr>
      <w:r>
        <w:t>Professional 1</w:t>
      </w:r>
      <w:r>
        <w:tab/>
      </w:r>
      <w:r>
        <w:tab/>
      </w:r>
      <w:r>
        <w:tab/>
      </w:r>
      <w:r>
        <w:tab/>
      </w:r>
      <w:r>
        <w:tab/>
        <w:t>$37,249</w:t>
      </w:r>
    </w:p>
    <w:p w14:paraId="02D0CA1E" w14:textId="77777777" w:rsidR="00E61AB6" w:rsidRDefault="00E61AB6" w:rsidP="00E61AB6">
      <w:pPr>
        <w:pStyle w:val="ListParagraph"/>
      </w:pPr>
      <w:r>
        <w:t>Professional 2</w:t>
      </w:r>
      <w:r>
        <w:tab/>
      </w:r>
      <w:r>
        <w:tab/>
      </w:r>
      <w:r>
        <w:tab/>
      </w:r>
      <w:r>
        <w:tab/>
      </w:r>
      <w:r>
        <w:tab/>
        <w:t>$38,758</w:t>
      </w:r>
    </w:p>
    <w:p w14:paraId="1EE682FE" w14:textId="77777777" w:rsidR="00E61AB6" w:rsidRDefault="00E61AB6" w:rsidP="00E61AB6">
      <w:pPr>
        <w:pStyle w:val="ListParagraph"/>
      </w:pPr>
      <w:r>
        <w:t>Professional 3</w:t>
      </w:r>
      <w:r>
        <w:tab/>
      </w:r>
      <w:r>
        <w:tab/>
      </w:r>
      <w:r>
        <w:tab/>
      </w:r>
      <w:r>
        <w:tab/>
      </w:r>
      <w:r>
        <w:tab/>
        <w:t>$39,546</w:t>
      </w:r>
    </w:p>
    <w:p w14:paraId="0C3C168E" w14:textId="77777777" w:rsidR="00E61AB6" w:rsidRDefault="00E61AB6" w:rsidP="00E61AB6">
      <w:pPr>
        <w:pStyle w:val="ListParagraph"/>
      </w:pPr>
      <w:r>
        <w:t>Professional 4</w:t>
      </w:r>
      <w:r>
        <w:tab/>
      </w:r>
      <w:r>
        <w:tab/>
      </w:r>
      <w:r>
        <w:tab/>
      </w:r>
      <w:r>
        <w:tab/>
      </w:r>
      <w:r>
        <w:tab/>
        <w:t>$41,113</w:t>
      </w:r>
    </w:p>
    <w:p w14:paraId="783A0C9D" w14:textId="77777777" w:rsidR="00E61AB6" w:rsidRDefault="00E61AB6" w:rsidP="00E61AB6">
      <w:pPr>
        <w:pStyle w:val="ListParagraph"/>
      </w:pPr>
      <w:r>
        <w:t>Professional 5</w:t>
      </w:r>
      <w:r>
        <w:tab/>
      </w:r>
      <w:r>
        <w:tab/>
      </w:r>
      <w:r>
        <w:tab/>
      </w:r>
      <w:r>
        <w:tab/>
      </w:r>
      <w:r>
        <w:tab/>
        <w:t>$41,961</w:t>
      </w:r>
    </w:p>
    <w:p w14:paraId="6602EABA" w14:textId="77777777" w:rsidR="00E61AB6" w:rsidRDefault="00E61AB6" w:rsidP="00E61AB6">
      <w:pPr>
        <w:pStyle w:val="ListParagraph"/>
      </w:pPr>
      <w:r>
        <w:t>Professional 6</w:t>
      </w:r>
      <w:r>
        <w:tab/>
      </w:r>
      <w:r>
        <w:tab/>
      </w:r>
      <w:r>
        <w:tab/>
      </w:r>
      <w:r>
        <w:tab/>
      </w:r>
      <w:r>
        <w:tab/>
        <w:t>$43,591</w:t>
      </w:r>
    </w:p>
    <w:p w14:paraId="18F3DFFA" w14:textId="77777777" w:rsidR="00E61AB6" w:rsidRDefault="00E61AB6" w:rsidP="00E61AB6">
      <w:pPr>
        <w:pStyle w:val="ListParagraph"/>
      </w:pPr>
      <w:r>
        <w:t>Professional 7</w:t>
      </w:r>
      <w:r>
        <w:tab/>
      </w:r>
      <w:r>
        <w:tab/>
      </w:r>
      <w:r>
        <w:tab/>
      </w:r>
      <w:r>
        <w:tab/>
      </w:r>
      <w:r>
        <w:tab/>
        <w:t>$44,503</w:t>
      </w:r>
    </w:p>
    <w:p w14:paraId="5EE43DB4" w14:textId="77777777" w:rsidR="00E61AB6" w:rsidRDefault="00E61AB6" w:rsidP="00E61AB6">
      <w:pPr>
        <w:pStyle w:val="ListParagraph"/>
      </w:pPr>
      <w:r>
        <w:t>Professional 8</w:t>
      </w:r>
      <w:r>
        <w:tab/>
      </w:r>
      <w:r>
        <w:tab/>
      </w:r>
      <w:r>
        <w:tab/>
      </w:r>
      <w:r>
        <w:tab/>
      </w:r>
      <w:r>
        <w:tab/>
        <w:t>$46,201</w:t>
      </w:r>
    </w:p>
    <w:p w14:paraId="752011F5" w14:textId="77777777" w:rsidR="00E61AB6" w:rsidRDefault="00E61AB6" w:rsidP="00E61AB6">
      <w:pPr>
        <w:pStyle w:val="ListParagraph"/>
      </w:pPr>
      <w:r>
        <w:t>Professional 9</w:t>
      </w:r>
      <w:r>
        <w:tab/>
      </w:r>
      <w:r>
        <w:tab/>
      </w:r>
      <w:r>
        <w:tab/>
      </w:r>
      <w:r>
        <w:tab/>
      </w:r>
      <w:r>
        <w:tab/>
        <w:t>$47,183</w:t>
      </w:r>
    </w:p>
    <w:p w14:paraId="6A5DCF99" w14:textId="77777777" w:rsidR="00E61AB6" w:rsidRDefault="00E61AB6" w:rsidP="00E61AB6">
      <w:pPr>
        <w:pStyle w:val="ListParagraph"/>
      </w:pPr>
      <w:r>
        <w:t>Professional 10</w:t>
      </w:r>
      <w:r>
        <w:tab/>
      </w:r>
      <w:r>
        <w:tab/>
      </w:r>
      <w:r>
        <w:tab/>
      </w:r>
      <w:r>
        <w:tab/>
        <w:t>$48,202</w:t>
      </w:r>
    </w:p>
    <w:p w14:paraId="438162A7" w14:textId="77777777" w:rsidR="00FB7708" w:rsidRDefault="00FB7708" w:rsidP="00E61AB6">
      <w:pPr>
        <w:pStyle w:val="ListParagraph"/>
        <w:rPr>
          <w:u w:val="single"/>
        </w:rPr>
      </w:pPr>
    </w:p>
    <w:p w14:paraId="3825967F" w14:textId="77777777" w:rsidR="00E61AB6" w:rsidRPr="006D7B9F" w:rsidRDefault="00E61AB6" w:rsidP="00E61AB6">
      <w:pPr>
        <w:pStyle w:val="ListParagraph"/>
      </w:pPr>
      <w:r w:rsidRPr="006D7B9F">
        <w:rPr>
          <w:u w:val="single"/>
        </w:rPr>
        <w:t>Educational Stipend</w:t>
      </w:r>
      <w:r>
        <w:tab/>
      </w:r>
      <w:r>
        <w:tab/>
      </w:r>
      <w:r>
        <w:tab/>
      </w:r>
      <w:r>
        <w:tab/>
      </w:r>
      <w:r w:rsidRPr="006D7B9F">
        <w:rPr>
          <w:u w:val="single"/>
        </w:rPr>
        <w:t>Amount</w:t>
      </w:r>
    </w:p>
    <w:p w14:paraId="701A6F3D" w14:textId="77777777" w:rsidR="00E61AB6" w:rsidRDefault="00E61AB6" w:rsidP="00E61AB6">
      <w:pPr>
        <w:pStyle w:val="ListParagraph"/>
      </w:pPr>
      <w:r>
        <w:t>BA + 24</w:t>
      </w:r>
      <w:r>
        <w:tab/>
      </w:r>
      <w:r>
        <w:tab/>
      </w:r>
      <w:r>
        <w:tab/>
      </w:r>
      <w:r>
        <w:tab/>
      </w:r>
      <w:r>
        <w:tab/>
        <w:t>$   800</w:t>
      </w:r>
    </w:p>
    <w:p w14:paraId="412A7B55" w14:textId="77777777" w:rsidR="00E61AB6" w:rsidRDefault="00E61AB6" w:rsidP="00E61AB6">
      <w:pPr>
        <w:pStyle w:val="ListParagraph"/>
      </w:pPr>
      <w:r>
        <w:t>Master</w:t>
      </w:r>
      <w:r>
        <w:tab/>
      </w:r>
      <w:r>
        <w:tab/>
      </w:r>
      <w:r>
        <w:tab/>
      </w:r>
      <w:r>
        <w:tab/>
      </w:r>
      <w:r>
        <w:tab/>
      </w:r>
      <w:r>
        <w:tab/>
        <w:t>$1,400</w:t>
      </w:r>
    </w:p>
    <w:p w14:paraId="3DE16636" w14:textId="77777777" w:rsidR="00E00193" w:rsidRDefault="00E00193" w:rsidP="00E00193">
      <w:pPr>
        <w:pStyle w:val="ListParagraph"/>
        <w:ind w:left="1080"/>
        <w:rPr>
          <w:b/>
          <w:sz w:val="18"/>
          <w:szCs w:val="18"/>
        </w:rPr>
      </w:pPr>
    </w:p>
    <w:p w14:paraId="0B1B0694" w14:textId="55B27988" w:rsidR="00E00193" w:rsidRPr="009271A6" w:rsidRDefault="00E00193" w:rsidP="00FB7708">
      <w:pPr>
        <w:pStyle w:val="ListParagraph"/>
        <w:ind w:left="360" w:hanging="360"/>
        <w:jc w:val="center"/>
        <w:rPr>
          <w:b/>
          <w:sz w:val="28"/>
          <w:szCs w:val="28"/>
        </w:rPr>
      </w:pPr>
      <w:r>
        <w:rPr>
          <w:b/>
          <w:sz w:val="28"/>
          <w:szCs w:val="28"/>
        </w:rPr>
        <w:t xml:space="preserve">For the </w:t>
      </w:r>
      <w:r w:rsidR="00E61AB6">
        <w:rPr>
          <w:b/>
          <w:sz w:val="28"/>
          <w:szCs w:val="28"/>
        </w:rPr>
        <w:t>2016-2017</w:t>
      </w:r>
      <w:r w:rsidRPr="009271A6">
        <w:rPr>
          <w:b/>
          <w:sz w:val="28"/>
          <w:szCs w:val="28"/>
        </w:rPr>
        <w:t xml:space="preserve"> Year Only:</w:t>
      </w:r>
    </w:p>
    <w:p w14:paraId="26D810E4" w14:textId="08BC6F18" w:rsidR="00E00193" w:rsidRPr="009271A6" w:rsidRDefault="00E00193" w:rsidP="0094026E">
      <w:pPr>
        <w:pStyle w:val="ListParagraph"/>
        <w:numPr>
          <w:ilvl w:val="0"/>
          <w:numId w:val="29"/>
        </w:numPr>
        <w:spacing w:after="160" w:line="259" w:lineRule="auto"/>
        <w:ind w:left="360"/>
        <w:rPr>
          <w:sz w:val="18"/>
          <w:szCs w:val="18"/>
        </w:rPr>
      </w:pPr>
      <w:r w:rsidRPr="009271A6">
        <w:rPr>
          <w:sz w:val="18"/>
          <w:szCs w:val="18"/>
        </w:rPr>
        <w:t>All instructional</w:t>
      </w:r>
      <w:r w:rsidR="004C4E6F">
        <w:rPr>
          <w:sz w:val="18"/>
          <w:szCs w:val="18"/>
        </w:rPr>
        <w:t>/pupil services</w:t>
      </w:r>
      <w:r w:rsidRPr="009271A6">
        <w:rPr>
          <w:sz w:val="18"/>
          <w:szCs w:val="18"/>
        </w:rPr>
        <w:t xml:space="preserve"> staff members will be paid according to their position on the career ladder rubric.</w:t>
      </w:r>
    </w:p>
    <w:p w14:paraId="1AD37244" w14:textId="1E593EB3" w:rsidR="00E61AB6" w:rsidRDefault="00E61AB6" w:rsidP="0094026E">
      <w:pPr>
        <w:pStyle w:val="ListParagraph"/>
        <w:numPr>
          <w:ilvl w:val="0"/>
          <w:numId w:val="29"/>
        </w:numPr>
        <w:spacing w:after="160" w:line="259" w:lineRule="auto"/>
        <w:ind w:left="360"/>
        <w:rPr>
          <w:sz w:val="18"/>
          <w:szCs w:val="18"/>
        </w:rPr>
      </w:pPr>
      <w:r>
        <w:rPr>
          <w:sz w:val="18"/>
          <w:szCs w:val="18"/>
        </w:rPr>
        <w:t>Each cohort (RP1 – P10) will be paid according to the State Career Ladder Allocation.</w:t>
      </w:r>
    </w:p>
    <w:p w14:paraId="18E18287" w14:textId="4B8359A8" w:rsidR="00E61AB6" w:rsidRDefault="00E61AB6" w:rsidP="0094026E">
      <w:pPr>
        <w:pStyle w:val="ListParagraph"/>
        <w:numPr>
          <w:ilvl w:val="0"/>
          <w:numId w:val="29"/>
        </w:numPr>
        <w:spacing w:after="160" w:line="259" w:lineRule="auto"/>
        <w:ind w:left="360"/>
        <w:rPr>
          <w:sz w:val="18"/>
          <w:szCs w:val="18"/>
        </w:rPr>
      </w:pPr>
      <w:r>
        <w:rPr>
          <w:sz w:val="18"/>
          <w:szCs w:val="18"/>
        </w:rPr>
        <w:t xml:space="preserve">If the percent increase over last year’s pay (including stipends) is less than 5%, additional monies will be added to equal a 5% increase. This bonus will be paid in two approximately equal payments with the first </w:t>
      </w:r>
      <w:r w:rsidR="00A342AD">
        <w:rPr>
          <w:sz w:val="18"/>
          <w:szCs w:val="18"/>
        </w:rPr>
        <w:t xml:space="preserve">scheduled </w:t>
      </w:r>
      <w:r w:rsidR="0094026E">
        <w:rPr>
          <w:sz w:val="18"/>
          <w:szCs w:val="18"/>
        </w:rPr>
        <w:t xml:space="preserve"> in the November paycheck and the second </w:t>
      </w:r>
      <w:r w:rsidR="00A342AD">
        <w:rPr>
          <w:sz w:val="18"/>
          <w:szCs w:val="18"/>
        </w:rPr>
        <w:t xml:space="preserve">scheduled </w:t>
      </w:r>
      <w:r w:rsidR="0094026E">
        <w:rPr>
          <w:sz w:val="18"/>
          <w:szCs w:val="18"/>
        </w:rPr>
        <w:t xml:space="preserve"> in the February paycheck.</w:t>
      </w:r>
    </w:p>
    <w:p w14:paraId="610DE40E" w14:textId="7B239ACD" w:rsidR="0094026E" w:rsidRDefault="0094026E" w:rsidP="0094026E">
      <w:pPr>
        <w:pStyle w:val="ListParagraph"/>
        <w:numPr>
          <w:ilvl w:val="0"/>
          <w:numId w:val="29"/>
        </w:numPr>
        <w:spacing w:after="160" w:line="259" w:lineRule="auto"/>
        <w:ind w:left="360"/>
        <w:rPr>
          <w:sz w:val="18"/>
          <w:szCs w:val="18"/>
        </w:rPr>
      </w:pPr>
      <w:r>
        <w:rPr>
          <w:sz w:val="18"/>
          <w:szCs w:val="18"/>
        </w:rPr>
        <w:t>An additional bonus of $216 per instructional/pupil services staff member will be paid with the February paycheck.</w:t>
      </w:r>
    </w:p>
    <w:p w14:paraId="074DEACF" w14:textId="7498D9F9" w:rsidR="00A342AD" w:rsidRDefault="00A342AD" w:rsidP="0094026E">
      <w:pPr>
        <w:pStyle w:val="ListParagraph"/>
        <w:numPr>
          <w:ilvl w:val="0"/>
          <w:numId w:val="29"/>
        </w:numPr>
        <w:spacing w:after="160" w:line="259" w:lineRule="auto"/>
        <w:ind w:left="360"/>
        <w:rPr>
          <w:sz w:val="18"/>
          <w:szCs w:val="18"/>
        </w:rPr>
      </w:pPr>
      <w:r>
        <w:rPr>
          <w:sz w:val="18"/>
          <w:szCs w:val="18"/>
        </w:rPr>
        <w:t>The deficit in paychecks in September and October 2016, caused by the continuation of payment on the 15/16 Career Ladder, will be reimbursed in one lump sum in November of 2016 paycheck.</w:t>
      </w:r>
    </w:p>
    <w:p w14:paraId="35D72B98" w14:textId="77777777" w:rsidR="00E61AB6" w:rsidRDefault="00E61AB6" w:rsidP="0094026E">
      <w:pPr>
        <w:pStyle w:val="ListParagraph"/>
        <w:spacing w:after="160" w:line="259" w:lineRule="auto"/>
        <w:ind w:left="0"/>
        <w:rPr>
          <w:sz w:val="18"/>
          <w:szCs w:val="18"/>
        </w:rPr>
      </w:pPr>
    </w:p>
    <w:p w14:paraId="7C493336" w14:textId="77777777" w:rsidR="00E61AB6" w:rsidRDefault="00E61AB6" w:rsidP="00E61AB6">
      <w:pPr>
        <w:pStyle w:val="ListParagraph"/>
        <w:spacing w:after="160" w:line="259" w:lineRule="auto"/>
        <w:rPr>
          <w:sz w:val="18"/>
          <w:szCs w:val="18"/>
        </w:rPr>
      </w:pPr>
    </w:p>
    <w:p w14:paraId="70638189" w14:textId="77777777" w:rsidR="00E61AB6" w:rsidRDefault="00E61AB6" w:rsidP="00E61AB6">
      <w:pPr>
        <w:pStyle w:val="ListParagraph"/>
        <w:spacing w:after="160" w:line="259" w:lineRule="auto"/>
        <w:rPr>
          <w:sz w:val="18"/>
          <w:szCs w:val="18"/>
        </w:rPr>
      </w:pPr>
    </w:p>
    <w:p w14:paraId="7B2F7116" w14:textId="77777777" w:rsidR="00E61AB6" w:rsidRDefault="00E61AB6" w:rsidP="00E61AB6">
      <w:pPr>
        <w:pStyle w:val="ListParagraph"/>
        <w:spacing w:after="160" w:line="259" w:lineRule="auto"/>
        <w:rPr>
          <w:sz w:val="18"/>
          <w:szCs w:val="18"/>
        </w:rPr>
      </w:pPr>
    </w:p>
    <w:p w14:paraId="314E1C37" w14:textId="77777777" w:rsidR="00E61AB6" w:rsidRPr="00E61AB6" w:rsidRDefault="00E61AB6" w:rsidP="00E61AB6">
      <w:pPr>
        <w:pStyle w:val="ListParagraph"/>
        <w:spacing w:after="160" w:line="259" w:lineRule="auto"/>
        <w:rPr>
          <w:sz w:val="18"/>
          <w:szCs w:val="18"/>
        </w:rPr>
        <w:sectPr w:rsidR="00E61AB6" w:rsidRPr="00E61AB6" w:rsidSect="005550B8">
          <w:pgSz w:w="12240" w:h="15840"/>
          <w:pgMar w:top="720" w:right="720" w:bottom="720" w:left="1080" w:header="720" w:footer="720" w:gutter="0"/>
          <w:cols w:space="720"/>
          <w:docGrid w:linePitch="360"/>
        </w:sectPr>
      </w:pPr>
    </w:p>
    <w:p w14:paraId="394EB7A5" w14:textId="095A8156" w:rsidR="003655DC" w:rsidRPr="005666CE" w:rsidRDefault="003655DC" w:rsidP="00207826">
      <w:pPr>
        <w:pStyle w:val="Heading1"/>
      </w:pPr>
      <w:bookmarkStart w:id="191" w:name="_Toc304736932"/>
      <w:bookmarkStart w:id="192" w:name="_Toc339720235"/>
      <w:r w:rsidRPr="005666CE">
        <w:lastRenderedPageBreak/>
        <w:t>FRINGE BENEFITS</w:t>
      </w:r>
      <w:bookmarkEnd w:id="176"/>
      <w:bookmarkEnd w:id="177"/>
      <w:bookmarkEnd w:id="178"/>
      <w:bookmarkEnd w:id="179"/>
      <w:bookmarkEnd w:id="180"/>
      <w:bookmarkEnd w:id="181"/>
      <w:bookmarkEnd w:id="191"/>
      <w:bookmarkEnd w:id="192"/>
      <w:r w:rsidRPr="005666CE">
        <w:t xml:space="preserve"> </w:t>
      </w:r>
    </w:p>
    <w:p w14:paraId="1BE80185" w14:textId="77777777" w:rsidR="003655DC" w:rsidRPr="005666CE" w:rsidRDefault="003655DC" w:rsidP="003E74FF"/>
    <w:p w14:paraId="4138185B" w14:textId="77777777" w:rsidR="006A4B67" w:rsidRPr="005666CE" w:rsidRDefault="006A4B67" w:rsidP="006A4B67">
      <w:r w:rsidRPr="005666CE">
        <w:t xml:space="preserve">This is a brief summary. For more detail of the benefit explanations please see the Blue Cross Insurance Packet you receive each September. You may also call Rudey Ballard at Ballard Insurance in Rexburg or visit Blue Cross of Idaho’s webpage. </w:t>
      </w:r>
    </w:p>
    <w:p w14:paraId="200B33B3" w14:textId="77777777" w:rsidR="006A4B67" w:rsidRPr="005666CE" w:rsidRDefault="006A4B67" w:rsidP="006A4B67"/>
    <w:p w14:paraId="68CB2F4B" w14:textId="77777777" w:rsidR="006A4B67" w:rsidRPr="005666CE" w:rsidRDefault="006A4B67" w:rsidP="006A4B67">
      <w:pPr>
        <w:pStyle w:val="ListParagraph"/>
        <w:numPr>
          <w:ilvl w:val="0"/>
          <w:numId w:val="25"/>
        </w:numPr>
        <w:rPr>
          <w:sz w:val="20"/>
        </w:rPr>
      </w:pPr>
      <w:r w:rsidRPr="005666CE">
        <w:rPr>
          <w:sz w:val="20"/>
        </w:rPr>
        <w:t>Medical Benefits</w:t>
      </w:r>
      <w:r>
        <w:rPr>
          <w:sz w:val="20"/>
        </w:rPr>
        <w:t xml:space="preserve"> - Blue Cross of Idaho</w:t>
      </w:r>
    </w:p>
    <w:p w14:paraId="55E24535" w14:textId="77777777" w:rsidR="006A4B67" w:rsidRPr="00B62708" w:rsidRDefault="006A4B67" w:rsidP="006A4B67">
      <w:pPr>
        <w:ind w:firstLine="720"/>
        <w:rPr>
          <w:sz w:val="20"/>
        </w:rPr>
      </w:pPr>
      <w:r w:rsidRPr="00B62708">
        <w:rPr>
          <w:sz w:val="20"/>
        </w:rPr>
        <w:t xml:space="preserve">Retail pharmacy co-pays: </w:t>
      </w:r>
    </w:p>
    <w:p w14:paraId="6485F0D9" w14:textId="77777777" w:rsidR="006A4B67" w:rsidRPr="006C4B2C" w:rsidRDefault="006A4B67" w:rsidP="006A4B67">
      <w:pPr>
        <w:ind w:firstLine="720"/>
        <w:rPr>
          <w:sz w:val="20"/>
        </w:rPr>
      </w:pPr>
      <w:r w:rsidRPr="006C4B2C">
        <w:rPr>
          <w:sz w:val="20"/>
        </w:rPr>
        <w:t xml:space="preserve">$15 for generic prescriptions, $30 for prescriptions, $45 for “non-formulary” prescriptions </w:t>
      </w:r>
    </w:p>
    <w:p w14:paraId="01759292" w14:textId="77777777" w:rsidR="006A4B67" w:rsidRPr="00C00D62" w:rsidRDefault="006A4B67" w:rsidP="006A4B67">
      <w:pPr>
        <w:ind w:left="720"/>
        <w:rPr>
          <w:sz w:val="20"/>
        </w:rPr>
      </w:pPr>
      <w:r w:rsidRPr="00C00D62">
        <w:rPr>
          <w:sz w:val="20"/>
        </w:rPr>
        <w:t>It is recommended that when a staff member fills a prescription, they check to see what the out of pocket expense is for that particular drug. Some prescriptions could be less than the co-pays in the benefit plan, and would save the employee additional money.</w:t>
      </w:r>
    </w:p>
    <w:p w14:paraId="1684A76F" w14:textId="77777777" w:rsidR="006A4B67" w:rsidRDefault="006A4B67" w:rsidP="006A4B67">
      <w:pPr>
        <w:pStyle w:val="ListParagraph"/>
        <w:ind w:left="792"/>
        <w:rPr>
          <w:sz w:val="20"/>
        </w:rPr>
      </w:pPr>
    </w:p>
    <w:p w14:paraId="7A18103C" w14:textId="77777777" w:rsidR="006A4B67" w:rsidRPr="00B62708" w:rsidRDefault="006A4B67" w:rsidP="006A4B67">
      <w:pPr>
        <w:ind w:firstLine="720"/>
        <w:rPr>
          <w:sz w:val="20"/>
        </w:rPr>
      </w:pPr>
      <w:r w:rsidRPr="00B62708">
        <w:rPr>
          <w:sz w:val="20"/>
        </w:rPr>
        <w:t xml:space="preserve">Mail pharmacy: </w:t>
      </w:r>
    </w:p>
    <w:p w14:paraId="0833BB02" w14:textId="77777777" w:rsidR="006A4B67" w:rsidRPr="00C00D62" w:rsidRDefault="006A4B67" w:rsidP="006A4B67">
      <w:pPr>
        <w:ind w:firstLine="720"/>
        <w:rPr>
          <w:sz w:val="20"/>
        </w:rPr>
      </w:pPr>
      <w:r w:rsidRPr="00C00D62">
        <w:rPr>
          <w:sz w:val="20"/>
        </w:rPr>
        <w:t>Co-pays match retail</w:t>
      </w:r>
    </w:p>
    <w:p w14:paraId="4399F87E" w14:textId="77777777" w:rsidR="006A4B67" w:rsidRDefault="006A4B67" w:rsidP="006A4B67">
      <w:pPr>
        <w:pStyle w:val="ListParagraph"/>
        <w:ind w:left="792"/>
        <w:rPr>
          <w:sz w:val="20"/>
        </w:rPr>
      </w:pPr>
    </w:p>
    <w:p w14:paraId="04DEDF88" w14:textId="77777777" w:rsidR="006A4B67" w:rsidRPr="00B62708" w:rsidRDefault="006A4B67" w:rsidP="006A4B67">
      <w:pPr>
        <w:ind w:firstLine="720"/>
        <w:rPr>
          <w:sz w:val="20"/>
        </w:rPr>
      </w:pPr>
      <w:r w:rsidRPr="00B62708">
        <w:rPr>
          <w:sz w:val="20"/>
        </w:rPr>
        <w:t xml:space="preserve">Deductible: </w:t>
      </w:r>
    </w:p>
    <w:p w14:paraId="75320B24" w14:textId="77777777" w:rsidR="006A4B67" w:rsidRPr="00C00D62" w:rsidRDefault="006A4B67" w:rsidP="006A4B67">
      <w:pPr>
        <w:ind w:firstLine="720"/>
        <w:rPr>
          <w:sz w:val="20"/>
        </w:rPr>
      </w:pPr>
      <w:r w:rsidRPr="00C00D62">
        <w:rPr>
          <w:sz w:val="20"/>
        </w:rPr>
        <w:t>$</w:t>
      </w:r>
      <w:r>
        <w:rPr>
          <w:sz w:val="20"/>
        </w:rPr>
        <w:t>2,0</w:t>
      </w:r>
      <w:r w:rsidRPr="00C00D62">
        <w:rPr>
          <w:sz w:val="20"/>
        </w:rPr>
        <w:t xml:space="preserve">00 </w:t>
      </w:r>
      <w:r>
        <w:rPr>
          <w:sz w:val="20"/>
        </w:rPr>
        <w:t>individual</w:t>
      </w:r>
      <w:r w:rsidRPr="00C00D62">
        <w:rPr>
          <w:sz w:val="20"/>
        </w:rPr>
        <w:t>/$</w:t>
      </w:r>
      <w:r>
        <w:rPr>
          <w:sz w:val="20"/>
        </w:rPr>
        <w:t>4,0</w:t>
      </w:r>
      <w:r w:rsidRPr="00C00D62">
        <w:rPr>
          <w:sz w:val="20"/>
        </w:rPr>
        <w:t>00 family</w:t>
      </w:r>
    </w:p>
    <w:p w14:paraId="1BE260C3" w14:textId="77777777" w:rsidR="006A4B67" w:rsidRDefault="006A4B67" w:rsidP="006A4B67">
      <w:pPr>
        <w:ind w:firstLine="720"/>
        <w:rPr>
          <w:sz w:val="20"/>
        </w:rPr>
      </w:pPr>
      <w:r w:rsidRPr="00C00D62">
        <w:rPr>
          <w:sz w:val="20"/>
        </w:rPr>
        <w:t>In-network Out of Pocket $1</w:t>
      </w:r>
      <w:r>
        <w:rPr>
          <w:sz w:val="20"/>
        </w:rPr>
        <w:t>,50</w:t>
      </w:r>
      <w:r w:rsidRPr="00C00D62">
        <w:rPr>
          <w:sz w:val="20"/>
        </w:rPr>
        <w:t>0</w:t>
      </w:r>
    </w:p>
    <w:p w14:paraId="56A6D5E8" w14:textId="77777777" w:rsidR="006A4B67" w:rsidRDefault="006A4B67" w:rsidP="006A4B67">
      <w:pPr>
        <w:ind w:firstLine="720"/>
        <w:rPr>
          <w:sz w:val="20"/>
        </w:rPr>
      </w:pPr>
    </w:p>
    <w:p w14:paraId="5969008B" w14:textId="77777777" w:rsidR="006A4B67" w:rsidRDefault="006A4B67" w:rsidP="006A4B67">
      <w:pPr>
        <w:ind w:firstLine="720"/>
        <w:rPr>
          <w:sz w:val="20"/>
        </w:rPr>
      </w:pPr>
      <w:r>
        <w:rPr>
          <w:sz w:val="20"/>
        </w:rPr>
        <w:t>Doctor office:</w:t>
      </w:r>
    </w:p>
    <w:p w14:paraId="2C46B77A" w14:textId="77777777" w:rsidR="006A4B67" w:rsidRPr="00C00D62" w:rsidRDefault="006A4B67" w:rsidP="006A4B67">
      <w:pPr>
        <w:ind w:firstLine="720"/>
        <w:rPr>
          <w:sz w:val="20"/>
        </w:rPr>
      </w:pPr>
      <w:r>
        <w:rPr>
          <w:sz w:val="20"/>
        </w:rPr>
        <w:t>$30 co-pay</w:t>
      </w:r>
    </w:p>
    <w:p w14:paraId="2FF99B23" w14:textId="77777777" w:rsidR="006A4B67" w:rsidRPr="005666CE" w:rsidRDefault="006A4B67" w:rsidP="006A4B67">
      <w:pPr>
        <w:rPr>
          <w:sz w:val="20"/>
        </w:rPr>
      </w:pPr>
    </w:p>
    <w:p w14:paraId="15C16310" w14:textId="77777777" w:rsidR="006A4B67" w:rsidRDefault="006A4B67" w:rsidP="006A4B67">
      <w:pPr>
        <w:pStyle w:val="ListParagraph"/>
        <w:numPr>
          <w:ilvl w:val="0"/>
          <w:numId w:val="25"/>
        </w:numPr>
        <w:rPr>
          <w:sz w:val="20"/>
        </w:rPr>
      </w:pPr>
      <w:r w:rsidRPr="005666CE">
        <w:rPr>
          <w:sz w:val="20"/>
        </w:rPr>
        <w:t>Dental Benefits</w:t>
      </w:r>
      <w:r>
        <w:rPr>
          <w:sz w:val="20"/>
        </w:rPr>
        <w:t xml:space="preserve"> - Delta Dental</w:t>
      </w:r>
    </w:p>
    <w:p w14:paraId="37020C05" w14:textId="77777777" w:rsidR="006A4B67" w:rsidRPr="005666CE" w:rsidRDefault="006A4B67" w:rsidP="006A4B67">
      <w:pPr>
        <w:pStyle w:val="ListParagraph"/>
        <w:ind w:left="360" w:firstLine="360"/>
        <w:rPr>
          <w:sz w:val="20"/>
        </w:rPr>
      </w:pPr>
      <w:r>
        <w:rPr>
          <w:sz w:val="20"/>
        </w:rPr>
        <w:t>100% on cleanings once every six months</w:t>
      </w:r>
    </w:p>
    <w:p w14:paraId="6493DFED" w14:textId="77777777" w:rsidR="006A4B67" w:rsidRDefault="006A4B67" w:rsidP="006A4B67">
      <w:pPr>
        <w:ind w:firstLine="720"/>
        <w:rPr>
          <w:sz w:val="20"/>
        </w:rPr>
      </w:pPr>
      <w:r w:rsidRPr="006C4B2C">
        <w:rPr>
          <w:sz w:val="20"/>
        </w:rPr>
        <w:t>Deductible</w:t>
      </w:r>
      <w:r>
        <w:rPr>
          <w:sz w:val="20"/>
        </w:rPr>
        <w:t xml:space="preserve"> -</w:t>
      </w:r>
      <w:r w:rsidRPr="006C4B2C">
        <w:rPr>
          <w:sz w:val="20"/>
        </w:rPr>
        <w:t xml:space="preserve"> $50</w:t>
      </w:r>
      <w:r>
        <w:rPr>
          <w:sz w:val="20"/>
        </w:rPr>
        <w:t xml:space="preserve"> (3 per family) </w:t>
      </w:r>
    </w:p>
    <w:p w14:paraId="18026536" w14:textId="77777777" w:rsidR="006A4B67" w:rsidRPr="006C4B2C" w:rsidRDefault="006A4B67" w:rsidP="006A4B67">
      <w:pPr>
        <w:ind w:firstLine="720"/>
        <w:rPr>
          <w:sz w:val="20"/>
        </w:rPr>
      </w:pPr>
      <w:r>
        <w:rPr>
          <w:sz w:val="20"/>
        </w:rPr>
        <w:t>$1,250 annual max benefit</w:t>
      </w:r>
    </w:p>
    <w:p w14:paraId="2EF1817D" w14:textId="77777777" w:rsidR="006A4B67" w:rsidRPr="00C00D62" w:rsidRDefault="006A4B67" w:rsidP="006A4B67">
      <w:pPr>
        <w:ind w:firstLine="720"/>
        <w:rPr>
          <w:sz w:val="20"/>
        </w:rPr>
      </w:pPr>
      <w:r>
        <w:rPr>
          <w:sz w:val="20"/>
        </w:rPr>
        <w:t>O</w:t>
      </w:r>
      <w:r w:rsidRPr="00C00D62">
        <w:rPr>
          <w:sz w:val="20"/>
        </w:rPr>
        <w:t>rthodontia</w:t>
      </w:r>
      <w:r>
        <w:rPr>
          <w:sz w:val="20"/>
        </w:rPr>
        <w:t xml:space="preserve"> for 18 and under</w:t>
      </w:r>
    </w:p>
    <w:p w14:paraId="02016D15" w14:textId="77777777" w:rsidR="006A4B67" w:rsidRPr="005666CE" w:rsidRDefault="006A4B67" w:rsidP="006A4B67">
      <w:pPr>
        <w:rPr>
          <w:sz w:val="20"/>
        </w:rPr>
      </w:pPr>
    </w:p>
    <w:p w14:paraId="0BC27BD9" w14:textId="77777777" w:rsidR="006A4B67" w:rsidRDefault="006A4B67" w:rsidP="006A4B67">
      <w:pPr>
        <w:pStyle w:val="ListParagraph"/>
        <w:numPr>
          <w:ilvl w:val="0"/>
          <w:numId w:val="25"/>
        </w:numPr>
        <w:rPr>
          <w:sz w:val="20"/>
        </w:rPr>
      </w:pPr>
      <w:r w:rsidRPr="005666CE">
        <w:rPr>
          <w:sz w:val="20"/>
        </w:rPr>
        <w:t>Vision Benefits</w:t>
      </w:r>
      <w:r>
        <w:rPr>
          <w:sz w:val="20"/>
        </w:rPr>
        <w:t xml:space="preserve"> - VSP</w:t>
      </w:r>
    </w:p>
    <w:p w14:paraId="3F15F6AC" w14:textId="77777777" w:rsidR="006A4B67" w:rsidRPr="005666CE" w:rsidRDefault="006A4B67" w:rsidP="006A4B67">
      <w:pPr>
        <w:pStyle w:val="ListParagraph"/>
        <w:ind w:left="360" w:firstLine="360"/>
        <w:rPr>
          <w:sz w:val="20"/>
        </w:rPr>
      </w:pPr>
      <w:r>
        <w:rPr>
          <w:sz w:val="20"/>
        </w:rPr>
        <w:t>Once every 12 months</w:t>
      </w:r>
    </w:p>
    <w:p w14:paraId="48A4EFDA" w14:textId="77777777" w:rsidR="006A4B67" w:rsidRDefault="006A4B67" w:rsidP="006A4B67">
      <w:pPr>
        <w:tabs>
          <w:tab w:val="left" w:pos="720"/>
        </w:tabs>
        <w:rPr>
          <w:sz w:val="20"/>
        </w:rPr>
      </w:pPr>
      <w:r>
        <w:rPr>
          <w:sz w:val="20"/>
        </w:rPr>
        <w:tab/>
        <w:t>$10 co-pay for Exam</w:t>
      </w:r>
    </w:p>
    <w:p w14:paraId="7A9264C5" w14:textId="77777777" w:rsidR="006A4B67" w:rsidRDefault="006A4B67" w:rsidP="006A4B67">
      <w:pPr>
        <w:tabs>
          <w:tab w:val="left" w:pos="720"/>
        </w:tabs>
        <w:rPr>
          <w:sz w:val="20"/>
        </w:rPr>
      </w:pPr>
      <w:r>
        <w:rPr>
          <w:sz w:val="20"/>
        </w:rPr>
        <w:tab/>
        <w:t>$25 co-pay &amp; $130 max benefit toward materials</w:t>
      </w:r>
    </w:p>
    <w:p w14:paraId="5D30CCF4" w14:textId="77777777" w:rsidR="006A4B67" w:rsidRDefault="006A4B67" w:rsidP="006A4B67">
      <w:pPr>
        <w:tabs>
          <w:tab w:val="left" w:pos="720"/>
        </w:tabs>
        <w:rPr>
          <w:sz w:val="20"/>
        </w:rPr>
      </w:pPr>
    </w:p>
    <w:p w14:paraId="3433A25B" w14:textId="7884E930" w:rsidR="006A4B67" w:rsidRDefault="006A4B67" w:rsidP="006A4B67">
      <w:pPr>
        <w:pStyle w:val="ListParagraph"/>
        <w:numPr>
          <w:ilvl w:val="0"/>
          <w:numId w:val="25"/>
        </w:numPr>
        <w:rPr>
          <w:sz w:val="20"/>
        </w:rPr>
      </w:pPr>
      <w:r w:rsidRPr="00B62708">
        <w:rPr>
          <w:sz w:val="20"/>
        </w:rPr>
        <w:t>Life Insurance</w:t>
      </w:r>
      <w:r>
        <w:rPr>
          <w:sz w:val="20"/>
        </w:rPr>
        <w:t xml:space="preserve"> -</w:t>
      </w:r>
      <w:r w:rsidRPr="00B62708">
        <w:rPr>
          <w:sz w:val="20"/>
        </w:rPr>
        <w:t xml:space="preserve"> The District will provide life insurance through </w:t>
      </w:r>
      <w:r w:rsidR="00450307">
        <w:rPr>
          <w:sz w:val="20"/>
        </w:rPr>
        <w:t>Lifemap Assurance</w:t>
      </w:r>
      <w:r>
        <w:rPr>
          <w:sz w:val="20"/>
        </w:rPr>
        <w:t xml:space="preserve"> Company</w:t>
      </w:r>
    </w:p>
    <w:p w14:paraId="3BE83E3F" w14:textId="77777777" w:rsidR="006A4B67" w:rsidRDefault="006A4B67" w:rsidP="006A4B67">
      <w:pPr>
        <w:pStyle w:val="ListParagraph"/>
        <w:rPr>
          <w:sz w:val="20"/>
        </w:rPr>
      </w:pPr>
      <w:r>
        <w:rPr>
          <w:sz w:val="20"/>
        </w:rPr>
        <w:t>$50,000 for employee/$10,000 for dependent</w:t>
      </w:r>
    </w:p>
    <w:p w14:paraId="57A8D1C6" w14:textId="77777777" w:rsidR="006A4B67" w:rsidRPr="00B62708" w:rsidRDefault="006A4B67" w:rsidP="006A4B67">
      <w:pPr>
        <w:pStyle w:val="ListParagraph"/>
        <w:rPr>
          <w:sz w:val="20"/>
        </w:rPr>
      </w:pPr>
      <w:r>
        <w:rPr>
          <w:sz w:val="20"/>
        </w:rPr>
        <w:t>Additional life insurance can be purchased at the employee’s expense.</w:t>
      </w:r>
    </w:p>
    <w:p w14:paraId="02847F70" w14:textId="77777777" w:rsidR="006A4B67" w:rsidRPr="005666CE" w:rsidRDefault="006A4B67" w:rsidP="006A4B67">
      <w:pPr>
        <w:rPr>
          <w:sz w:val="20"/>
        </w:rPr>
      </w:pPr>
    </w:p>
    <w:p w14:paraId="30198B62" w14:textId="77777777" w:rsidR="006A4B67" w:rsidRPr="005666CE" w:rsidRDefault="006A4B67" w:rsidP="006A4B67">
      <w:pPr>
        <w:pStyle w:val="ListParagraph"/>
        <w:numPr>
          <w:ilvl w:val="0"/>
          <w:numId w:val="25"/>
        </w:numPr>
        <w:rPr>
          <w:sz w:val="20"/>
        </w:rPr>
      </w:pPr>
      <w:r w:rsidRPr="005666CE">
        <w:rPr>
          <w:sz w:val="20"/>
        </w:rPr>
        <w:t xml:space="preserve">Additional Information: </w:t>
      </w:r>
    </w:p>
    <w:p w14:paraId="5F050213" w14:textId="77777777" w:rsidR="006A4B67" w:rsidRDefault="006A4B67" w:rsidP="006A4B67">
      <w:pPr>
        <w:pStyle w:val="ListParagraph"/>
        <w:ind w:left="792"/>
        <w:rPr>
          <w:sz w:val="20"/>
        </w:rPr>
      </w:pPr>
    </w:p>
    <w:p w14:paraId="5E2D6AB7" w14:textId="41A4AB84" w:rsidR="006A4B67" w:rsidRPr="005666CE" w:rsidRDefault="006A4B67" w:rsidP="006A4B67">
      <w:pPr>
        <w:pStyle w:val="ListParagraph"/>
        <w:ind w:left="792"/>
        <w:rPr>
          <w:sz w:val="20"/>
        </w:rPr>
      </w:pPr>
      <w:r w:rsidRPr="005666CE">
        <w:rPr>
          <w:sz w:val="20"/>
        </w:rPr>
        <w:t xml:space="preserve">Insurance Representative: Ballard </w:t>
      </w:r>
      <w:r w:rsidR="007B070A">
        <w:rPr>
          <w:sz w:val="20"/>
        </w:rPr>
        <w:t xml:space="preserve">Insurance </w:t>
      </w:r>
      <w:r w:rsidRPr="005666CE">
        <w:rPr>
          <w:sz w:val="20"/>
        </w:rPr>
        <w:t xml:space="preserve">will be the district insurance representative. </w:t>
      </w:r>
      <w:r w:rsidR="00627545">
        <w:rPr>
          <w:sz w:val="20"/>
        </w:rPr>
        <w:t>They</w:t>
      </w:r>
      <w:r w:rsidRPr="005666CE">
        <w:rPr>
          <w:sz w:val="20"/>
        </w:rPr>
        <w:t xml:space="preserve"> will provide educational opportunities for all employees which may help keep insurance costs down. </w:t>
      </w:r>
      <w:r w:rsidR="00AF5233">
        <w:rPr>
          <w:sz w:val="20"/>
        </w:rPr>
        <w:t>They</w:t>
      </w:r>
      <w:r w:rsidRPr="005666CE">
        <w:rPr>
          <w:sz w:val="20"/>
        </w:rPr>
        <w:t xml:space="preserve"> will visit each school as needed. Insurance members may call with questions at any time.</w:t>
      </w:r>
    </w:p>
    <w:p w14:paraId="0F63EA31" w14:textId="77777777" w:rsidR="006A4B67" w:rsidRDefault="006A4B67" w:rsidP="006A4B67">
      <w:pPr>
        <w:pStyle w:val="ListParagraph"/>
        <w:ind w:left="792"/>
        <w:rPr>
          <w:sz w:val="20"/>
        </w:rPr>
      </w:pPr>
    </w:p>
    <w:p w14:paraId="599255D6" w14:textId="77777777" w:rsidR="006A4B67" w:rsidRDefault="006A4B67" w:rsidP="006A4B67">
      <w:pPr>
        <w:pStyle w:val="ListParagraph"/>
        <w:ind w:left="792"/>
        <w:rPr>
          <w:sz w:val="20"/>
        </w:rPr>
      </w:pPr>
    </w:p>
    <w:p w14:paraId="7F7D5CE1" w14:textId="77777777" w:rsidR="00D726D9" w:rsidRPr="005666CE" w:rsidRDefault="00D726D9" w:rsidP="006A4B67">
      <w:pPr>
        <w:pStyle w:val="ListParagraph"/>
        <w:ind w:left="792"/>
        <w:rPr>
          <w:sz w:val="20"/>
        </w:rPr>
      </w:pPr>
    </w:p>
    <w:p w14:paraId="5C2E7A68" w14:textId="77777777" w:rsidR="00DE575F" w:rsidRDefault="00DE575F" w:rsidP="00DE575F">
      <w:pPr>
        <w:pStyle w:val="ListParagraph"/>
        <w:ind w:left="792"/>
        <w:rPr>
          <w:rStyle w:val="Emphasis"/>
        </w:rPr>
      </w:pPr>
    </w:p>
    <w:p w14:paraId="63CE6173" w14:textId="77777777" w:rsidR="00D726D9" w:rsidRDefault="00D726D9" w:rsidP="00DE575F">
      <w:pPr>
        <w:pStyle w:val="ListParagraph"/>
        <w:ind w:left="792"/>
        <w:rPr>
          <w:rStyle w:val="Emphasis"/>
        </w:rPr>
        <w:sectPr w:rsidR="00D726D9" w:rsidSect="002469F1">
          <w:pgSz w:w="12240" w:h="15840"/>
          <w:pgMar w:top="1440" w:right="720" w:bottom="720" w:left="1080" w:header="720" w:footer="720" w:gutter="0"/>
          <w:cols w:space="720"/>
          <w:docGrid w:linePitch="360"/>
        </w:sectPr>
      </w:pPr>
    </w:p>
    <w:p w14:paraId="5586A244" w14:textId="58335E42" w:rsidR="003655DC" w:rsidRPr="005A7F79" w:rsidRDefault="004F0CDF" w:rsidP="00875D0B">
      <w:pPr>
        <w:pStyle w:val="Heading1"/>
        <w:rPr>
          <w:rStyle w:val="Emphasis"/>
          <w:i w:val="0"/>
        </w:rPr>
      </w:pPr>
      <w:bookmarkStart w:id="193" w:name="_Toc304736933"/>
      <w:bookmarkStart w:id="194" w:name="_Toc339720236"/>
      <w:r w:rsidRPr="005A7F79">
        <w:rPr>
          <w:rStyle w:val="Emphasis"/>
          <w:i w:val="0"/>
        </w:rPr>
        <w:lastRenderedPageBreak/>
        <w:t>F</w:t>
      </w:r>
      <w:r w:rsidR="00DC426F">
        <w:rPr>
          <w:rStyle w:val="Emphasis"/>
          <w:i w:val="0"/>
        </w:rPr>
        <w:t>RINGE BENEFIT COSTS</w:t>
      </w:r>
      <w:bookmarkEnd w:id="193"/>
      <w:bookmarkEnd w:id="194"/>
    </w:p>
    <w:p w14:paraId="5C865C17" w14:textId="77777777" w:rsidR="0006370D" w:rsidRPr="005666CE" w:rsidRDefault="0006370D" w:rsidP="003E74FF">
      <w:pPr>
        <w:pStyle w:val="ListParagraph"/>
        <w:ind w:left="576"/>
      </w:pPr>
    </w:p>
    <w:tbl>
      <w:tblPr>
        <w:tblW w:w="9200" w:type="dxa"/>
        <w:tblInd w:w="93" w:type="dxa"/>
        <w:tblLook w:val="04A0" w:firstRow="1" w:lastRow="0" w:firstColumn="1" w:lastColumn="0" w:noHBand="0" w:noVBand="1"/>
      </w:tblPr>
      <w:tblGrid>
        <w:gridCol w:w="2340"/>
        <w:gridCol w:w="3169"/>
        <w:gridCol w:w="1219"/>
        <w:gridCol w:w="1212"/>
        <w:gridCol w:w="1260"/>
      </w:tblGrid>
      <w:tr w:rsidR="00537610" w14:paraId="20CA97F6" w14:textId="77777777" w:rsidTr="00537610">
        <w:trPr>
          <w:trHeight w:val="300"/>
        </w:trPr>
        <w:tc>
          <w:tcPr>
            <w:tcW w:w="2340" w:type="dxa"/>
            <w:tcBorders>
              <w:top w:val="nil"/>
              <w:left w:val="nil"/>
              <w:bottom w:val="single" w:sz="8" w:space="0" w:color="auto"/>
              <w:right w:val="nil"/>
            </w:tcBorders>
            <w:shd w:val="clear" w:color="auto" w:fill="auto"/>
            <w:noWrap/>
            <w:vAlign w:val="bottom"/>
            <w:hideMark/>
          </w:tcPr>
          <w:p w14:paraId="60F12D77" w14:textId="77777777" w:rsidR="00537610" w:rsidRDefault="00537610">
            <w:pPr>
              <w:rPr>
                <w:rFonts w:eastAsia="Times New Roman"/>
              </w:rPr>
            </w:pPr>
            <w:r>
              <w:rPr>
                <w:rFonts w:eastAsia="Times New Roman"/>
              </w:rPr>
              <w:t> </w:t>
            </w:r>
          </w:p>
        </w:tc>
        <w:tc>
          <w:tcPr>
            <w:tcW w:w="5600" w:type="dxa"/>
            <w:gridSpan w:val="3"/>
            <w:tcBorders>
              <w:top w:val="nil"/>
              <w:left w:val="nil"/>
              <w:bottom w:val="single" w:sz="8" w:space="0" w:color="auto"/>
              <w:right w:val="nil"/>
            </w:tcBorders>
            <w:shd w:val="clear" w:color="auto" w:fill="auto"/>
            <w:noWrap/>
            <w:vAlign w:val="bottom"/>
            <w:hideMark/>
          </w:tcPr>
          <w:p w14:paraId="1F6A26F1" w14:textId="77777777" w:rsidR="00537610" w:rsidRDefault="00537610">
            <w:pPr>
              <w:rPr>
                <w:rFonts w:eastAsia="Times New Roman"/>
              </w:rPr>
            </w:pPr>
            <w:r>
              <w:rPr>
                <w:rFonts w:eastAsia="Times New Roman"/>
              </w:rPr>
              <w:t xml:space="preserve"> Fringe Benefits Package Expense Sheet 2016-2017</w:t>
            </w:r>
          </w:p>
        </w:tc>
        <w:tc>
          <w:tcPr>
            <w:tcW w:w="1260" w:type="dxa"/>
            <w:tcBorders>
              <w:top w:val="nil"/>
              <w:left w:val="nil"/>
              <w:bottom w:val="nil"/>
              <w:right w:val="nil"/>
            </w:tcBorders>
            <w:shd w:val="clear" w:color="auto" w:fill="auto"/>
            <w:noWrap/>
            <w:vAlign w:val="bottom"/>
            <w:hideMark/>
          </w:tcPr>
          <w:p w14:paraId="4664B6EE" w14:textId="77777777" w:rsidR="00537610" w:rsidRDefault="00537610">
            <w:pPr>
              <w:rPr>
                <w:rFonts w:eastAsia="Times New Roman"/>
              </w:rPr>
            </w:pPr>
          </w:p>
        </w:tc>
      </w:tr>
      <w:tr w:rsidR="00537610" w14:paraId="584CDC74" w14:textId="77777777" w:rsidTr="00537610">
        <w:trPr>
          <w:trHeight w:val="320"/>
        </w:trPr>
        <w:tc>
          <w:tcPr>
            <w:tcW w:w="2340" w:type="dxa"/>
            <w:tcBorders>
              <w:top w:val="nil"/>
              <w:left w:val="single" w:sz="8" w:space="0" w:color="auto"/>
              <w:bottom w:val="nil"/>
              <w:right w:val="single" w:sz="8" w:space="0" w:color="auto"/>
            </w:tcBorders>
            <w:shd w:val="clear" w:color="auto" w:fill="auto"/>
            <w:noWrap/>
            <w:hideMark/>
          </w:tcPr>
          <w:p w14:paraId="1734877F" w14:textId="77777777" w:rsidR="00537610" w:rsidRDefault="00537610">
            <w:pPr>
              <w:rPr>
                <w:rFonts w:eastAsia="Times New Roman"/>
              </w:rPr>
            </w:pPr>
            <w:r>
              <w:rPr>
                <w:rFonts w:eastAsia="Times New Roman"/>
              </w:rPr>
              <w:t xml:space="preserve">Medical </w:t>
            </w:r>
          </w:p>
        </w:tc>
        <w:tc>
          <w:tcPr>
            <w:tcW w:w="3169" w:type="dxa"/>
            <w:tcBorders>
              <w:top w:val="nil"/>
              <w:left w:val="nil"/>
              <w:bottom w:val="single" w:sz="8" w:space="0" w:color="auto"/>
              <w:right w:val="single" w:sz="8" w:space="0" w:color="auto"/>
            </w:tcBorders>
            <w:shd w:val="clear" w:color="auto" w:fill="auto"/>
            <w:noWrap/>
            <w:hideMark/>
          </w:tcPr>
          <w:p w14:paraId="553EBF6B" w14:textId="77777777" w:rsidR="00537610" w:rsidRDefault="00537610">
            <w:pPr>
              <w:rPr>
                <w:rFonts w:eastAsia="Times New Roman"/>
              </w:rPr>
            </w:pPr>
            <w:r>
              <w:rPr>
                <w:rFonts w:eastAsia="Times New Roman"/>
              </w:rPr>
              <w:t>$2000 Deductible</w:t>
            </w:r>
          </w:p>
        </w:tc>
        <w:tc>
          <w:tcPr>
            <w:tcW w:w="1219" w:type="dxa"/>
            <w:tcBorders>
              <w:top w:val="nil"/>
              <w:left w:val="nil"/>
              <w:bottom w:val="single" w:sz="8" w:space="0" w:color="auto"/>
              <w:right w:val="single" w:sz="8" w:space="0" w:color="auto"/>
            </w:tcBorders>
            <w:shd w:val="clear" w:color="000000" w:fill="FCE4D6"/>
            <w:noWrap/>
            <w:hideMark/>
          </w:tcPr>
          <w:p w14:paraId="6342531F" w14:textId="77777777" w:rsidR="00537610" w:rsidRDefault="00537610">
            <w:pPr>
              <w:rPr>
                <w:rFonts w:eastAsia="Times New Roman"/>
              </w:rPr>
            </w:pPr>
            <w:r>
              <w:rPr>
                <w:rFonts w:eastAsia="Times New Roman"/>
              </w:rPr>
              <w:t>Total</w:t>
            </w:r>
          </w:p>
        </w:tc>
        <w:tc>
          <w:tcPr>
            <w:tcW w:w="1212" w:type="dxa"/>
            <w:tcBorders>
              <w:top w:val="nil"/>
              <w:left w:val="nil"/>
              <w:bottom w:val="single" w:sz="8" w:space="0" w:color="auto"/>
              <w:right w:val="single" w:sz="8" w:space="0" w:color="auto"/>
            </w:tcBorders>
            <w:shd w:val="clear" w:color="000000" w:fill="FCF305"/>
            <w:noWrap/>
            <w:hideMark/>
          </w:tcPr>
          <w:p w14:paraId="027BB1A5" w14:textId="77777777" w:rsidR="00537610" w:rsidRDefault="00537610">
            <w:pPr>
              <w:rPr>
                <w:rFonts w:eastAsia="Times New Roman"/>
              </w:rPr>
            </w:pPr>
            <w:r>
              <w:rPr>
                <w:rFonts w:eastAsia="Times New Roman"/>
              </w:rPr>
              <w:t>Employee</w:t>
            </w:r>
          </w:p>
        </w:tc>
        <w:tc>
          <w:tcPr>
            <w:tcW w:w="1260" w:type="dxa"/>
            <w:tcBorders>
              <w:top w:val="single" w:sz="8" w:space="0" w:color="auto"/>
              <w:left w:val="nil"/>
              <w:bottom w:val="single" w:sz="8" w:space="0" w:color="auto"/>
              <w:right w:val="single" w:sz="8" w:space="0" w:color="auto"/>
            </w:tcBorders>
            <w:shd w:val="clear" w:color="000000" w:fill="FFE699"/>
            <w:noWrap/>
            <w:hideMark/>
          </w:tcPr>
          <w:p w14:paraId="5E5AB133" w14:textId="77777777" w:rsidR="00537610" w:rsidRDefault="00537610">
            <w:pPr>
              <w:rPr>
                <w:rFonts w:eastAsia="Times New Roman"/>
              </w:rPr>
            </w:pPr>
            <w:r>
              <w:rPr>
                <w:rFonts w:eastAsia="Times New Roman"/>
              </w:rPr>
              <w:t>District</w:t>
            </w:r>
          </w:p>
        </w:tc>
      </w:tr>
      <w:tr w:rsidR="00537610" w14:paraId="3182A3EC"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17B22057"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278F670C" w14:textId="77777777" w:rsidR="00537610" w:rsidRDefault="00537610">
            <w:pPr>
              <w:rPr>
                <w:rFonts w:eastAsia="Times New Roman"/>
              </w:rPr>
            </w:pPr>
            <w:r>
              <w:rPr>
                <w:rFonts w:eastAsia="Times New Roman"/>
              </w:rPr>
              <w:t>Employee</w:t>
            </w:r>
          </w:p>
        </w:tc>
        <w:tc>
          <w:tcPr>
            <w:tcW w:w="1219" w:type="dxa"/>
            <w:tcBorders>
              <w:top w:val="nil"/>
              <w:left w:val="nil"/>
              <w:bottom w:val="single" w:sz="8" w:space="0" w:color="auto"/>
              <w:right w:val="single" w:sz="8" w:space="0" w:color="auto"/>
            </w:tcBorders>
            <w:shd w:val="clear" w:color="auto" w:fill="auto"/>
            <w:noWrap/>
            <w:hideMark/>
          </w:tcPr>
          <w:p w14:paraId="43710F1A" w14:textId="77777777" w:rsidR="00537610" w:rsidRDefault="00537610">
            <w:pPr>
              <w:jc w:val="right"/>
              <w:rPr>
                <w:rFonts w:eastAsia="Times New Roman"/>
              </w:rPr>
            </w:pPr>
            <w:r>
              <w:rPr>
                <w:rFonts w:eastAsia="Times New Roman"/>
              </w:rPr>
              <w:t>495.00</w:t>
            </w:r>
          </w:p>
        </w:tc>
        <w:tc>
          <w:tcPr>
            <w:tcW w:w="1212" w:type="dxa"/>
            <w:tcBorders>
              <w:top w:val="nil"/>
              <w:left w:val="nil"/>
              <w:bottom w:val="single" w:sz="8" w:space="0" w:color="auto"/>
              <w:right w:val="single" w:sz="8" w:space="0" w:color="auto"/>
            </w:tcBorders>
            <w:shd w:val="clear" w:color="auto" w:fill="auto"/>
            <w:noWrap/>
            <w:hideMark/>
          </w:tcPr>
          <w:p w14:paraId="635D26D2" w14:textId="77777777" w:rsidR="00537610" w:rsidRDefault="00537610">
            <w:pPr>
              <w:jc w:val="right"/>
              <w:rPr>
                <w:rFonts w:eastAsia="Times New Roman"/>
              </w:rPr>
            </w:pPr>
            <w:r>
              <w:rPr>
                <w:rFonts w:eastAsia="Times New Roman"/>
              </w:rPr>
              <w:t>90.01</w:t>
            </w:r>
          </w:p>
        </w:tc>
        <w:tc>
          <w:tcPr>
            <w:tcW w:w="1260" w:type="dxa"/>
            <w:tcBorders>
              <w:top w:val="nil"/>
              <w:left w:val="nil"/>
              <w:bottom w:val="single" w:sz="8" w:space="0" w:color="auto"/>
              <w:right w:val="single" w:sz="8" w:space="0" w:color="auto"/>
            </w:tcBorders>
            <w:shd w:val="clear" w:color="auto" w:fill="auto"/>
            <w:noWrap/>
            <w:hideMark/>
          </w:tcPr>
          <w:p w14:paraId="07A71FFB" w14:textId="77777777" w:rsidR="00537610" w:rsidRDefault="00537610">
            <w:pPr>
              <w:jc w:val="right"/>
              <w:rPr>
                <w:rFonts w:eastAsia="Times New Roman"/>
              </w:rPr>
            </w:pPr>
            <w:r>
              <w:rPr>
                <w:rFonts w:eastAsia="Times New Roman"/>
              </w:rPr>
              <w:t>404.99</w:t>
            </w:r>
          </w:p>
        </w:tc>
      </w:tr>
      <w:tr w:rsidR="00537610" w14:paraId="578945AC"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7BD75000"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0E2503D8" w14:textId="77777777" w:rsidR="00537610" w:rsidRDefault="00537610">
            <w:pPr>
              <w:rPr>
                <w:rFonts w:eastAsia="Times New Roman"/>
              </w:rPr>
            </w:pPr>
            <w:r>
              <w:rPr>
                <w:rFonts w:eastAsia="Times New Roman"/>
              </w:rPr>
              <w:t>Employee + Spouse</w:t>
            </w:r>
          </w:p>
        </w:tc>
        <w:tc>
          <w:tcPr>
            <w:tcW w:w="1219" w:type="dxa"/>
            <w:tcBorders>
              <w:top w:val="nil"/>
              <w:left w:val="nil"/>
              <w:bottom w:val="single" w:sz="8" w:space="0" w:color="auto"/>
              <w:right w:val="single" w:sz="8" w:space="0" w:color="auto"/>
            </w:tcBorders>
            <w:shd w:val="clear" w:color="auto" w:fill="auto"/>
            <w:noWrap/>
            <w:hideMark/>
          </w:tcPr>
          <w:p w14:paraId="3D11220D" w14:textId="77777777" w:rsidR="00537610" w:rsidRDefault="00537610">
            <w:pPr>
              <w:jc w:val="right"/>
              <w:rPr>
                <w:rFonts w:eastAsia="Times New Roman"/>
              </w:rPr>
            </w:pPr>
            <w:r>
              <w:rPr>
                <w:rFonts w:eastAsia="Times New Roman"/>
              </w:rPr>
              <w:t>1,083.10</w:t>
            </w:r>
          </w:p>
        </w:tc>
        <w:tc>
          <w:tcPr>
            <w:tcW w:w="1212" w:type="dxa"/>
            <w:tcBorders>
              <w:top w:val="nil"/>
              <w:left w:val="nil"/>
              <w:bottom w:val="single" w:sz="8" w:space="0" w:color="auto"/>
              <w:right w:val="single" w:sz="8" w:space="0" w:color="auto"/>
            </w:tcBorders>
            <w:shd w:val="clear" w:color="auto" w:fill="auto"/>
            <w:noWrap/>
            <w:hideMark/>
          </w:tcPr>
          <w:p w14:paraId="5554297C" w14:textId="77777777" w:rsidR="00537610" w:rsidRDefault="00537610">
            <w:pPr>
              <w:jc w:val="right"/>
              <w:rPr>
                <w:rFonts w:eastAsia="Times New Roman"/>
              </w:rPr>
            </w:pPr>
            <w:r>
              <w:rPr>
                <w:rFonts w:eastAsia="Times New Roman"/>
              </w:rPr>
              <w:t>403.41</w:t>
            </w:r>
          </w:p>
        </w:tc>
        <w:tc>
          <w:tcPr>
            <w:tcW w:w="1260" w:type="dxa"/>
            <w:tcBorders>
              <w:top w:val="nil"/>
              <w:left w:val="nil"/>
              <w:bottom w:val="single" w:sz="8" w:space="0" w:color="auto"/>
              <w:right w:val="single" w:sz="8" w:space="0" w:color="auto"/>
            </w:tcBorders>
            <w:shd w:val="clear" w:color="auto" w:fill="auto"/>
            <w:noWrap/>
            <w:hideMark/>
          </w:tcPr>
          <w:p w14:paraId="18C84EF1" w14:textId="77777777" w:rsidR="00537610" w:rsidRDefault="00537610">
            <w:pPr>
              <w:jc w:val="right"/>
              <w:rPr>
                <w:rFonts w:eastAsia="Times New Roman"/>
              </w:rPr>
            </w:pPr>
            <w:r>
              <w:rPr>
                <w:rFonts w:eastAsia="Times New Roman"/>
              </w:rPr>
              <w:t>679.69</w:t>
            </w:r>
          </w:p>
        </w:tc>
      </w:tr>
      <w:tr w:rsidR="00537610" w14:paraId="26B7871B"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4842B452"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420C89A7" w14:textId="77777777" w:rsidR="00537610" w:rsidRDefault="00537610">
            <w:pPr>
              <w:rPr>
                <w:rFonts w:eastAsia="Times New Roman"/>
              </w:rPr>
            </w:pPr>
            <w:r>
              <w:rPr>
                <w:rFonts w:eastAsia="Times New Roman"/>
              </w:rPr>
              <w:t>Employee + Child</w:t>
            </w:r>
          </w:p>
        </w:tc>
        <w:tc>
          <w:tcPr>
            <w:tcW w:w="1219" w:type="dxa"/>
            <w:tcBorders>
              <w:top w:val="nil"/>
              <w:left w:val="nil"/>
              <w:bottom w:val="single" w:sz="8" w:space="0" w:color="auto"/>
              <w:right w:val="single" w:sz="8" w:space="0" w:color="auto"/>
            </w:tcBorders>
            <w:shd w:val="clear" w:color="auto" w:fill="auto"/>
            <w:noWrap/>
            <w:hideMark/>
          </w:tcPr>
          <w:p w14:paraId="760999AA" w14:textId="77777777" w:rsidR="00537610" w:rsidRDefault="00537610">
            <w:pPr>
              <w:jc w:val="right"/>
              <w:rPr>
                <w:rFonts w:eastAsia="Times New Roman"/>
              </w:rPr>
            </w:pPr>
            <w:r>
              <w:rPr>
                <w:rFonts w:eastAsia="Times New Roman"/>
              </w:rPr>
              <w:t>759.70</w:t>
            </w:r>
          </w:p>
        </w:tc>
        <w:tc>
          <w:tcPr>
            <w:tcW w:w="1212" w:type="dxa"/>
            <w:tcBorders>
              <w:top w:val="nil"/>
              <w:left w:val="nil"/>
              <w:bottom w:val="single" w:sz="8" w:space="0" w:color="auto"/>
              <w:right w:val="single" w:sz="8" w:space="0" w:color="auto"/>
            </w:tcBorders>
            <w:shd w:val="clear" w:color="auto" w:fill="auto"/>
            <w:noWrap/>
            <w:hideMark/>
          </w:tcPr>
          <w:p w14:paraId="69591254" w14:textId="77777777" w:rsidR="00537610" w:rsidRDefault="00537610">
            <w:pPr>
              <w:jc w:val="right"/>
              <w:rPr>
                <w:rFonts w:eastAsia="Times New Roman"/>
              </w:rPr>
            </w:pPr>
            <w:r>
              <w:rPr>
                <w:rFonts w:eastAsia="Times New Roman"/>
              </w:rPr>
              <w:t>289.98</w:t>
            </w:r>
          </w:p>
        </w:tc>
        <w:tc>
          <w:tcPr>
            <w:tcW w:w="1260" w:type="dxa"/>
            <w:tcBorders>
              <w:top w:val="nil"/>
              <w:left w:val="nil"/>
              <w:bottom w:val="single" w:sz="8" w:space="0" w:color="auto"/>
              <w:right w:val="single" w:sz="8" w:space="0" w:color="auto"/>
            </w:tcBorders>
            <w:shd w:val="clear" w:color="auto" w:fill="auto"/>
            <w:noWrap/>
            <w:hideMark/>
          </w:tcPr>
          <w:p w14:paraId="19211F39" w14:textId="77777777" w:rsidR="00537610" w:rsidRDefault="00537610">
            <w:pPr>
              <w:jc w:val="right"/>
              <w:rPr>
                <w:rFonts w:eastAsia="Times New Roman"/>
              </w:rPr>
            </w:pPr>
            <w:r>
              <w:rPr>
                <w:rFonts w:eastAsia="Times New Roman"/>
              </w:rPr>
              <w:t>469.72</w:t>
            </w:r>
          </w:p>
        </w:tc>
      </w:tr>
      <w:tr w:rsidR="00537610" w14:paraId="1987220A"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69C6CF87"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0B145B24" w14:textId="77777777" w:rsidR="00537610" w:rsidRDefault="00537610">
            <w:pPr>
              <w:rPr>
                <w:rFonts w:eastAsia="Times New Roman"/>
              </w:rPr>
            </w:pPr>
            <w:r>
              <w:rPr>
                <w:rFonts w:eastAsia="Times New Roman"/>
              </w:rPr>
              <w:t>Employee + Children</w:t>
            </w:r>
          </w:p>
        </w:tc>
        <w:tc>
          <w:tcPr>
            <w:tcW w:w="1219" w:type="dxa"/>
            <w:tcBorders>
              <w:top w:val="nil"/>
              <w:left w:val="nil"/>
              <w:bottom w:val="single" w:sz="8" w:space="0" w:color="auto"/>
              <w:right w:val="single" w:sz="8" w:space="0" w:color="auto"/>
            </w:tcBorders>
            <w:shd w:val="clear" w:color="auto" w:fill="auto"/>
            <w:noWrap/>
            <w:hideMark/>
          </w:tcPr>
          <w:p w14:paraId="26F9398A" w14:textId="77777777" w:rsidR="00537610" w:rsidRDefault="00537610">
            <w:pPr>
              <w:jc w:val="right"/>
              <w:rPr>
                <w:rFonts w:eastAsia="Times New Roman"/>
              </w:rPr>
            </w:pPr>
            <w:r>
              <w:rPr>
                <w:rFonts w:eastAsia="Times New Roman"/>
              </w:rPr>
              <w:t>882.20</w:t>
            </w:r>
          </w:p>
        </w:tc>
        <w:tc>
          <w:tcPr>
            <w:tcW w:w="1212" w:type="dxa"/>
            <w:tcBorders>
              <w:top w:val="nil"/>
              <w:left w:val="nil"/>
              <w:bottom w:val="single" w:sz="8" w:space="0" w:color="auto"/>
              <w:right w:val="single" w:sz="8" w:space="0" w:color="auto"/>
            </w:tcBorders>
            <w:shd w:val="clear" w:color="auto" w:fill="auto"/>
            <w:noWrap/>
            <w:hideMark/>
          </w:tcPr>
          <w:p w14:paraId="42212538" w14:textId="77777777" w:rsidR="00537610" w:rsidRDefault="00537610">
            <w:pPr>
              <w:jc w:val="right"/>
              <w:rPr>
                <w:rFonts w:eastAsia="Times New Roman"/>
              </w:rPr>
            </w:pPr>
            <w:r>
              <w:rPr>
                <w:rFonts w:eastAsia="Times New Roman"/>
              </w:rPr>
              <w:t>332.94</w:t>
            </w:r>
          </w:p>
        </w:tc>
        <w:tc>
          <w:tcPr>
            <w:tcW w:w="1260" w:type="dxa"/>
            <w:tcBorders>
              <w:top w:val="nil"/>
              <w:left w:val="nil"/>
              <w:bottom w:val="single" w:sz="8" w:space="0" w:color="auto"/>
              <w:right w:val="single" w:sz="8" w:space="0" w:color="auto"/>
            </w:tcBorders>
            <w:shd w:val="clear" w:color="auto" w:fill="auto"/>
            <w:noWrap/>
            <w:hideMark/>
          </w:tcPr>
          <w:p w14:paraId="0C9DB721" w14:textId="77777777" w:rsidR="00537610" w:rsidRDefault="00537610">
            <w:pPr>
              <w:jc w:val="right"/>
              <w:rPr>
                <w:rFonts w:eastAsia="Times New Roman"/>
              </w:rPr>
            </w:pPr>
            <w:r>
              <w:rPr>
                <w:rFonts w:eastAsia="Times New Roman"/>
              </w:rPr>
              <w:t>549.26</w:t>
            </w:r>
          </w:p>
        </w:tc>
      </w:tr>
      <w:tr w:rsidR="00537610" w14:paraId="45855E85"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7031A42F"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3B749503" w14:textId="77777777" w:rsidR="00537610" w:rsidRDefault="00537610">
            <w:pPr>
              <w:rPr>
                <w:rFonts w:eastAsia="Times New Roman"/>
              </w:rPr>
            </w:pPr>
            <w:r>
              <w:rPr>
                <w:rFonts w:eastAsia="Times New Roman"/>
              </w:rPr>
              <w:t>Employee + Family</w:t>
            </w:r>
          </w:p>
        </w:tc>
        <w:tc>
          <w:tcPr>
            <w:tcW w:w="1219" w:type="dxa"/>
            <w:tcBorders>
              <w:top w:val="nil"/>
              <w:left w:val="nil"/>
              <w:bottom w:val="single" w:sz="8" w:space="0" w:color="auto"/>
              <w:right w:val="single" w:sz="8" w:space="0" w:color="auto"/>
            </w:tcBorders>
            <w:shd w:val="clear" w:color="auto" w:fill="auto"/>
            <w:noWrap/>
            <w:hideMark/>
          </w:tcPr>
          <w:p w14:paraId="02856A56" w14:textId="77777777" w:rsidR="00537610" w:rsidRDefault="00537610">
            <w:pPr>
              <w:jc w:val="right"/>
              <w:rPr>
                <w:rFonts w:eastAsia="Times New Roman"/>
              </w:rPr>
            </w:pPr>
            <w:r>
              <w:rPr>
                <w:rFonts w:eastAsia="Times New Roman"/>
              </w:rPr>
              <w:t>1,254.65</w:t>
            </w:r>
          </w:p>
        </w:tc>
        <w:tc>
          <w:tcPr>
            <w:tcW w:w="1212" w:type="dxa"/>
            <w:tcBorders>
              <w:top w:val="nil"/>
              <w:left w:val="nil"/>
              <w:bottom w:val="single" w:sz="8" w:space="0" w:color="auto"/>
              <w:right w:val="single" w:sz="8" w:space="0" w:color="auto"/>
            </w:tcBorders>
            <w:shd w:val="clear" w:color="auto" w:fill="auto"/>
            <w:noWrap/>
            <w:hideMark/>
          </w:tcPr>
          <w:p w14:paraId="534D1B57" w14:textId="77777777" w:rsidR="00537610" w:rsidRDefault="00537610">
            <w:pPr>
              <w:jc w:val="right"/>
              <w:rPr>
                <w:rFonts w:eastAsia="Times New Roman"/>
              </w:rPr>
            </w:pPr>
            <w:r>
              <w:rPr>
                <w:rFonts w:eastAsia="Times New Roman"/>
              </w:rPr>
              <w:t>463.62</w:t>
            </w:r>
          </w:p>
        </w:tc>
        <w:tc>
          <w:tcPr>
            <w:tcW w:w="1260" w:type="dxa"/>
            <w:tcBorders>
              <w:top w:val="nil"/>
              <w:left w:val="nil"/>
              <w:bottom w:val="single" w:sz="8" w:space="0" w:color="auto"/>
              <w:right w:val="single" w:sz="8" w:space="0" w:color="auto"/>
            </w:tcBorders>
            <w:shd w:val="clear" w:color="auto" w:fill="auto"/>
            <w:noWrap/>
            <w:hideMark/>
          </w:tcPr>
          <w:p w14:paraId="501EB7FE" w14:textId="77777777" w:rsidR="00537610" w:rsidRDefault="00537610">
            <w:pPr>
              <w:jc w:val="right"/>
              <w:rPr>
                <w:rFonts w:eastAsia="Times New Roman"/>
              </w:rPr>
            </w:pPr>
            <w:r>
              <w:rPr>
                <w:rFonts w:eastAsia="Times New Roman"/>
              </w:rPr>
              <w:t>791.03</w:t>
            </w:r>
          </w:p>
        </w:tc>
      </w:tr>
      <w:tr w:rsidR="00537610" w14:paraId="2EADF671" w14:textId="77777777" w:rsidTr="00537610">
        <w:trPr>
          <w:trHeight w:val="300"/>
        </w:trPr>
        <w:tc>
          <w:tcPr>
            <w:tcW w:w="2340" w:type="dxa"/>
            <w:tcBorders>
              <w:top w:val="single" w:sz="8" w:space="0" w:color="auto"/>
              <w:left w:val="single" w:sz="8" w:space="0" w:color="auto"/>
              <w:bottom w:val="nil"/>
              <w:right w:val="single" w:sz="8" w:space="0" w:color="auto"/>
            </w:tcBorders>
            <w:shd w:val="clear" w:color="auto" w:fill="auto"/>
            <w:noWrap/>
            <w:hideMark/>
          </w:tcPr>
          <w:p w14:paraId="2887E697" w14:textId="77777777" w:rsidR="00537610" w:rsidRDefault="00537610">
            <w:pPr>
              <w:rPr>
                <w:rFonts w:eastAsia="Times New Roman"/>
              </w:rPr>
            </w:pPr>
            <w:r>
              <w:rPr>
                <w:rFonts w:eastAsia="Times New Roman"/>
              </w:rPr>
              <w:t>Dental</w:t>
            </w:r>
          </w:p>
        </w:tc>
        <w:tc>
          <w:tcPr>
            <w:tcW w:w="3169" w:type="dxa"/>
            <w:tcBorders>
              <w:top w:val="nil"/>
              <w:left w:val="nil"/>
              <w:bottom w:val="single" w:sz="8" w:space="0" w:color="auto"/>
              <w:right w:val="single" w:sz="8" w:space="0" w:color="auto"/>
            </w:tcBorders>
            <w:shd w:val="clear" w:color="auto" w:fill="auto"/>
            <w:noWrap/>
            <w:hideMark/>
          </w:tcPr>
          <w:p w14:paraId="00A5F345" w14:textId="77777777" w:rsidR="00537610" w:rsidRDefault="00537610">
            <w:pPr>
              <w:rPr>
                <w:rFonts w:eastAsia="Times New Roman"/>
              </w:rPr>
            </w:pPr>
            <w:r>
              <w:rPr>
                <w:rFonts w:eastAsia="Times New Roman"/>
              </w:rPr>
              <w:t>$50 Ded, Ortho, $1250 annual</w:t>
            </w:r>
          </w:p>
        </w:tc>
        <w:tc>
          <w:tcPr>
            <w:tcW w:w="1219" w:type="dxa"/>
            <w:tcBorders>
              <w:top w:val="nil"/>
              <w:left w:val="nil"/>
              <w:bottom w:val="single" w:sz="8" w:space="0" w:color="auto"/>
              <w:right w:val="single" w:sz="8" w:space="0" w:color="auto"/>
            </w:tcBorders>
            <w:shd w:val="clear" w:color="auto" w:fill="auto"/>
            <w:noWrap/>
            <w:hideMark/>
          </w:tcPr>
          <w:p w14:paraId="79724B52" w14:textId="77777777" w:rsidR="00537610" w:rsidRDefault="00537610">
            <w:pPr>
              <w:rPr>
                <w:rFonts w:eastAsia="Times New Roman"/>
              </w:rPr>
            </w:pPr>
            <w:r>
              <w:rPr>
                <w:rFonts w:eastAsia="Times New Roman"/>
              </w:rPr>
              <w:t> </w:t>
            </w:r>
          </w:p>
        </w:tc>
        <w:tc>
          <w:tcPr>
            <w:tcW w:w="1212" w:type="dxa"/>
            <w:tcBorders>
              <w:top w:val="nil"/>
              <w:left w:val="nil"/>
              <w:bottom w:val="single" w:sz="8" w:space="0" w:color="auto"/>
              <w:right w:val="single" w:sz="8" w:space="0" w:color="auto"/>
            </w:tcBorders>
            <w:shd w:val="clear" w:color="auto" w:fill="auto"/>
            <w:noWrap/>
            <w:hideMark/>
          </w:tcPr>
          <w:p w14:paraId="30C07DE8" w14:textId="77777777" w:rsidR="00537610" w:rsidRDefault="00537610">
            <w:pPr>
              <w:rPr>
                <w:rFonts w:eastAsia="Times New Roman"/>
              </w:rPr>
            </w:pPr>
            <w:r>
              <w:rPr>
                <w:rFonts w:eastAsia="Times New Roman"/>
              </w:rPr>
              <w:t> </w:t>
            </w:r>
          </w:p>
        </w:tc>
        <w:tc>
          <w:tcPr>
            <w:tcW w:w="1260" w:type="dxa"/>
            <w:tcBorders>
              <w:top w:val="nil"/>
              <w:left w:val="nil"/>
              <w:bottom w:val="single" w:sz="8" w:space="0" w:color="auto"/>
              <w:right w:val="single" w:sz="8" w:space="0" w:color="auto"/>
            </w:tcBorders>
            <w:shd w:val="clear" w:color="auto" w:fill="auto"/>
            <w:noWrap/>
            <w:hideMark/>
          </w:tcPr>
          <w:p w14:paraId="63AAE8B3" w14:textId="77777777" w:rsidR="00537610" w:rsidRDefault="00537610">
            <w:pPr>
              <w:rPr>
                <w:rFonts w:eastAsia="Times New Roman"/>
              </w:rPr>
            </w:pPr>
            <w:r>
              <w:rPr>
                <w:rFonts w:eastAsia="Times New Roman"/>
              </w:rPr>
              <w:t> </w:t>
            </w:r>
          </w:p>
        </w:tc>
      </w:tr>
      <w:tr w:rsidR="00537610" w14:paraId="38147F0F"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62D4179A"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7D9A64E1" w14:textId="77777777" w:rsidR="00537610" w:rsidRDefault="00537610">
            <w:pPr>
              <w:rPr>
                <w:rFonts w:eastAsia="Times New Roman"/>
              </w:rPr>
            </w:pPr>
            <w:r>
              <w:rPr>
                <w:rFonts w:eastAsia="Times New Roman"/>
              </w:rPr>
              <w:t>Employee</w:t>
            </w:r>
          </w:p>
        </w:tc>
        <w:tc>
          <w:tcPr>
            <w:tcW w:w="1219" w:type="dxa"/>
            <w:tcBorders>
              <w:top w:val="nil"/>
              <w:left w:val="nil"/>
              <w:bottom w:val="single" w:sz="8" w:space="0" w:color="auto"/>
              <w:right w:val="single" w:sz="8" w:space="0" w:color="auto"/>
            </w:tcBorders>
            <w:shd w:val="clear" w:color="auto" w:fill="auto"/>
            <w:noWrap/>
            <w:hideMark/>
          </w:tcPr>
          <w:p w14:paraId="271D0832" w14:textId="77777777" w:rsidR="00537610" w:rsidRDefault="00537610">
            <w:pPr>
              <w:jc w:val="right"/>
              <w:rPr>
                <w:rFonts w:eastAsia="Times New Roman"/>
              </w:rPr>
            </w:pPr>
            <w:r>
              <w:rPr>
                <w:rFonts w:eastAsia="Times New Roman"/>
              </w:rPr>
              <w:t>34.38</w:t>
            </w:r>
          </w:p>
        </w:tc>
        <w:tc>
          <w:tcPr>
            <w:tcW w:w="1212" w:type="dxa"/>
            <w:tcBorders>
              <w:top w:val="nil"/>
              <w:left w:val="nil"/>
              <w:bottom w:val="single" w:sz="8" w:space="0" w:color="auto"/>
              <w:right w:val="single" w:sz="8" w:space="0" w:color="auto"/>
            </w:tcBorders>
            <w:shd w:val="clear" w:color="auto" w:fill="auto"/>
            <w:noWrap/>
            <w:hideMark/>
          </w:tcPr>
          <w:p w14:paraId="1FD034C4" w14:textId="77777777" w:rsidR="00537610" w:rsidRDefault="00537610">
            <w:pPr>
              <w:jc w:val="right"/>
              <w:rPr>
                <w:rFonts w:eastAsia="Times New Roman"/>
              </w:rPr>
            </w:pPr>
            <w:r>
              <w:rPr>
                <w:rFonts w:eastAsia="Times New Roman"/>
              </w:rPr>
              <w:t>2.29</w:t>
            </w:r>
          </w:p>
        </w:tc>
        <w:tc>
          <w:tcPr>
            <w:tcW w:w="1260" w:type="dxa"/>
            <w:tcBorders>
              <w:top w:val="nil"/>
              <w:left w:val="nil"/>
              <w:bottom w:val="single" w:sz="8" w:space="0" w:color="auto"/>
              <w:right w:val="single" w:sz="8" w:space="0" w:color="auto"/>
            </w:tcBorders>
            <w:shd w:val="clear" w:color="auto" w:fill="auto"/>
            <w:noWrap/>
            <w:hideMark/>
          </w:tcPr>
          <w:p w14:paraId="11850B70" w14:textId="77777777" w:rsidR="00537610" w:rsidRDefault="00537610">
            <w:pPr>
              <w:jc w:val="right"/>
              <w:rPr>
                <w:rFonts w:eastAsia="Times New Roman"/>
              </w:rPr>
            </w:pPr>
            <w:r>
              <w:rPr>
                <w:rFonts w:eastAsia="Times New Roman"/>
              </w:rPr>
              <w:t>32.09</w:t>
            </w:r>
          </w:p>
        </w:tc>
      </w:tr>
      <w:tr w:rsidR="00537610" w14:paraId="3EEE3761"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055B4535"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197AC52B" w14:textId="77777777" w:rsidR="00537610" w:rsidRDefault="00537610">
            <w:pPr>
              <w:rPr>
                <w:rFonts w:eastAsia="Times New Roman"/>
              </w:rPr>
            </w:pPr>
            <w:r>
              <w:rPr>
                <w:rFonts w:eastAsia="Times New Roman"/>
              </w:rPr>
              <w:t>Emp + Spouse</w:t>
            </w:r>
          </w:p>
        </w:tc>
        <w:tc>
          <w:tcPr>
            <w:tcW w:w="1219" w:type="dxa"/>
            <w:tcBorders>
              <w:top w:val="nil"/>
              <w:left w:val="nil"/>
              <w:bottom w:val="single" w:sz="8" w:space="0" w:color="auto"/>
              <w:right w:val="single" w:sz="8" w:space="0" w:color="auto"/>
            </w:tcBorders>
            <w:shd w:val="clear" w:color="auto" w:fill="auto"/>
            <w:noWrap/>
            <w:hideMark/>
          </w:tcPr>
          <w:p w14:paraId="15EABDF8" w14:textId="77777777" w:rsidR="00537610" w:rsidRDefault="00537610">
            <w:pPr>
              <w:jc w:val="right"/>
              <w:rPr>
                <w:rFonts w:eastAsia="Times New Roman"/>
              </w:rPr>
            </w:pPr>
            <w:r>
              <w:rPr>
                <w:rFonts w:eastAsia="Times New Roman"/>
              </w:rPr>
              <w:t>68.76</w:t>
            </w:r>
          </w:p>
        </w:tc>
        <w:tc>
          <w:tcPr>
            <w:tcW w:w="1212" w:type="dxa"/>
            <w:tcBorders>
              <w:top w:val="nil"/>
              <w:left w:val="nil"/>
              <w:bottom w:val="single" w:sz="8" w:space="0" w:color="auto"/>
              <w:right w:val="single" w:sz="8" w:space="0" w:color="auto"/>
            </w:tcBorders>
            <w:shd w:val="clear" w:color="auto" w:fill="auto"/>
            <w:noWrap/>
            <w:hideMark/>
          </w:tcPr>
          <w:p w14:paraId="6986812C" w14:textId="77777777" w:rsidR="00537610" w:rsidRDefault="00537610">
            <w:pPr>
              <w:jc w:val="right"/>
              <w:rPr>
                <w:rFonts w:eastAsia="Times New Roman"/>
              </w:rPr>
            </w:pPr>
            <w:r>
              <w:rPr>
                <w:rFonts w:eastAsia="Times New Roman"/>
              </w:rPr>
              <w:t>11.19</w:t>
            </w:r>
          </w:p>
        </w:tc>
        <w:tc>
          <w:tcPr>
            <w:tcW w:w="1260" w:type="dxa"/>
            <w:tcBorders>
              <w:top w:val="nil"/>
              <w:left w:val="nil"/>
              <w:bottom w:val="single" w:sz="8" w:space="0" w:color="auto"/>
              <w:right w:val="single" w:sz="8" w:space="0" w:color="auto"/>
            </w:tcBorders>
            <w:shd w:val="clear" w:color="auto" w:fill="auto"/>
            <w:noWrap/>
            <w:hideMark/>
          </w:tcPr>
          <w:p w14:paraId="68166A05" w14:textId="77777777" w:rsidR="00537610" w:rsidRDefault="00537610">
            <w:pPr>
              <w:jc w:val="right"/>
              <w:rPr>
                <w:rFonts w:eastAsia="Times New Roman"/>
              </w:rPr>
            </w:pPr>
            <w:r>
              <w:rPr>
                <w:rFonts w:eastAsia="Times New Roman"/>
              </w:rPr>
              <w:t>57.57</w:t>
            </w:r>
          </w:p>
        </w:tc>
      </w:tr>
      <w:tr w:rsidR="00537610" w14:paraId="69D1F4CC"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53CF5DDA"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55505753" w14:textId="77777777" w:rsidR="00537610" w:rsidRDefault="00537610">
            <w:pPr>
              <w:rPr>
                <w:rFonts w:eastAsia="Times New Roman"/>
              </w:rPr>
            </w:pPr>
            <w:r>
              <w:rPr>
                <w:rFonts w:eastAsia="Times New Roman"/>
              </w:rPr>
              <w:t>Employee + Child</w:t>
            </w:r>
          </w:p>
        </w:tc>
        <w:tc>
          <w:tcPr>
            <w:tcW w:w="1219" w:type="dxa"/>
            <w:tcBorders>
              <w:top w:val="nil"/>
              <w:left w:val="nil"/>
              <w:bottom w:val="single" w:sz="8" w:space="0" w:color="auto"/>
              <w:right w:val="single" w:sz="8" w:space="0" w:color="auto"/>
            </w:tcBorders>
            <w:shd w:val="clear" w:color="auto" w:fill="auto"/>
            <w:noWrap/>
            <w:hideMark/>
          </w:tcPr>
          <w:p w14:paraId="0632F0E9" w14:textId="77777777" w:rsidR="00537610" w:rsidRDefault="00537610">
            <w:pPr>
              <w:jc w:val="right"/>
              <w:rPr>
                <w:rFonts w:eastAsia="Times New Roman"/>
              </w:rPr>
            </w:pPr>
            <w:r>
              <w:rPr>
                <w:rFonts w:eastAsia="Times New Roman"/>
              </w:rPr>
              <w:t>74.05</w:t>
            </w:r>
          </w:p>
        </w:tc>
        <w:tc>
          <w:tcPr>
            <w:tcW w:w="1212" w:type="dxa"/>
            <w:tcBorders>
              <w:top w:val="nil"/>
              <w:left w:val="nil"/>
              <w:bottom w:val="single" w:sz="8" w:space="0" w:color="auto"/>
              <w:right w:val="single" w:sz="8" w:space="0" w:color="auto"/>
            </w:tcBorders>
            <w:shd w:val="clear" w:color="auto" w:fill="auto"/>
            <w:noWrap/>
            <w:hideMark/>
          </w:tcPr>
          <w:p w14:paraId="6B50C161" w14:textId="77777777" w:rsidR="00537610" w:rsidRDefault="00537610">
            <w:pPr>
              <w:jc w:val="right"/>
              <w:rPr>
                <w:rFonts w:eastAsia="Times New Roman"/>
              </w:rPr>
            </w:pPr>
            <w:r>
              <w:rPr>
                <w:rFonts w:eastAsia="Times New Roman"/>
              </w:rPr>
              <w:t>21.92</w:t>
            </w:r>
          </w:p>
        </w:tc>
        <w:tc>
          <w:tcPr>
            <w:tcW w:w="1260" w:type="dxa"/>
            <w:tcBorders>
              <w:top w:val="nil"/>
              <w:left w:val="nil"/>
              <w:bottom w:val="single" w:sz="8" w:space="0" w:color="auto"/>
              <w:right w:val="single" w:sz="8" w:space="0" w:color="auto"/>
            </w:tcBorders>
            <w:shd w:val="clear" w:color="auto" w:fill="auto"/>
            <w:noWrap/>
            <w:hideMark/>
          </w:tcPr>
          <w:p w14:paraId="1417A2EC" w14:textId="77777777" w:rsidR="00537610" w:rsidRDefault="00537610">
            <w:pPr>
              <w:jc w:val="right"/>
              <w:rPr>
                <w:rFonts w:eastAsia="Times New Roman"/>
              </w:rPr>
            </w:pPr>
            <w:r>
              <w:rPr>
                <w:rFonts w:eastAsia="Times New Roman"/>
              </w:rPr>
              <w:t>52.13</w:t>
            </w:r>
          </w:p>
        </w:tc>
      </w:tr>
      <w:tr w:rsidR="00537610" w14:paraId="55DFD429"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36A937BC"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14CC0A48" w14:textId="77777777" w:rsidR="00537610" w:rsidRDefault="00537610">
            <w:pPr>
              <w:rPr>
                <w:rFonts w:eastAsia="Times New Roman"/>
              </w:rPr>
            </w:pPr>
            <w:r>
              <w:rPr>
                <w:rFonts w:eastAsia="Times New Roman"/>
              </w:rPr>
              <w:t>Employee + Children</w:t>
            </w:r>
          </w:p>
        </w:tc>
        <w:tc>
          <w:tcPr>
            <w:tcW w:w="1219" w:type="dxa"/>
            <w:tcBorders>
              <w:top w:val="nil"/>
              <w:left w:val="nil"/>
              <w:bottom w:val="single" w:sz="8" w:space="0" w:color="auto"/>
              <w:right w:val="single" w:sz="8" w:space="0" w:color="auto"/>
            </w:tcBorders>
            <w:shd w:val="clear" w:color="auto" w:fill="auto"/>
            <w:noWrap/>
            <w:hideMark/>
          </w:tcPr>
          <w:p w14:paraId="72B31D9B" w14:textId="77777777" w:rsidR="00537610" w:rsidRDefault="00537610">
            <w:pPr>
              <w:jc w:val="right"/>
              <w:rPr>
                <w:rFonts w:eastAsia="Times New Roman"/>
              </w:rPr>
            </w:pPr>
            <w:r>
              <w:rPr>
                <w:rFonts w:eastAsia="Times New Roman"/>
              </w:rPr>
              <w:t>113.57</w:t>
            </w:r>
          </w:p>
        </w:tc>
        <w:tc>
          <w:tcPr>
            <w:tcW w:w="1212" w:type="dxa"/>
            <w:tcBorders>
              <w:top w:val="nil"/>
              <w:left w:val="nil"/>
              <w:bottom w:val="single" w:sz="8" w:space="0" w:color="auto"/>
              <w:right w:val="single" w:sz="8" w:space="0" w:color="auto"/>
            </w:tcBorders>
            <w:shd w:val="clear" w:color="auto" w:fill="auto"/>
            <w:noWrap/>
            <w:hideMark/>
          </w:tcPr>
          <w:p w14:paraId="5C83BF04" w14:textId="77777777" w:rsidR="00537610" w:rsidRDefault="00537610">
            <w:pPr>
              <w:jc w:val="right"/>
              <w:rPr>
                <w:rFonts w:eastAsia="Times New Roman"/>
              </w:rPr>
            </w:pPr>
            <w:r>
              <w:rPr>
                <w:rFonts w:eastAsia="Times New Roman"/>
              </w:rPr>
              <w:t>35.95</w:t>
            </w:r>
          </w:p>
        </w:tc>
        <w:tc>
          <w:tcPr>
            <w:tcW w:w="1260" w:type="dxa"/>
            <w:tcBorders>
              <w:top w:val="nil"/>
              <w:left w:val="nil"/>
              <w:bottom w:val="single" w:sz="8" w:space="0" w:color="auto"/>
              <w:right w:val="single" w:sz="8" w:space="0" w:color="auto"/>
            </w:tcBorders>
            <w:shd w:val="clear" w:color="auto" w:fill="auto"/>
            <w:noWrap/>
            <w:hideMark/>
          </w:tcPr>
          <w:p w14:paraId="4543D219" w14:textId="77777777" w:rsidR="00537610" w:rsidRDefault="00537610">
            <w:pPr>
              <w:jc w:val="right"/>
              <w:rPr>
                <w:rFonts w:eastAsia="Times New Roman"/>
              </w:rPr>
            </w:pPr>
            <w:r>
              <w:rPr>
                <w:rFonts w:eastAsia="Times New Roman"/>
              </w:rPr>
              <w:t>77.62</w:t>
            </w:r>
          </w:p>
        </w:tc>
      </w:tr>
      <w:tr w:rsidR="00537610" w14:paraId="34B9D29B"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06DB02E3"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1B0A77B6" w14:textId="77777777" w:rsidR="00537610" w:rsidRDefault="00537610">
            <w:pPr>
              <w:rPr>
                <w:rFonts w:eastAsia="Times New Roman"/>
              </w:rPr>
            </w:pPr>
            <w:r>
              <w:rPr>
                <w:rFonts w:eastAsia="Times New Roman"/>
              </w:rPr>
              <w:t>Employee + Family</w:t>
            </w:r>
          </w:p>
        </w:tc>
        <w:tc>
          <w:tcPr>
            <w:tcW w:w="1219" w:type="dxa"/>
            <w:tcBorders>
              <w:top w:val="nil"/>
              <w:left w:val="nil"/>
              <w:bottom w:val="single" w:sz="8" w:space="0" w:color="auto"/>
              <w:right w:val="single" w:sz="8" w:space="0" w:color="auto"/>
            </w:tcBorders>
            <w:shd w:val="clear" w:color="auto" w:fill="auto"/>
            <w:noWrap/>
            <w:hideMark/>
          </w:tcPr>
          <w:p w14:paraId="7B9F5243" w14:textId="77777777" w:rsidR="00537610" w:rsidRDefault="00537610">
            <w:pPr>
              <w:jc w:val="right"/>
              <w:rPr>
                <w:rFonts w:eastAsia="Times New Roman"/>
              </w:rPr>
            </w:pPr>
            <w:r>
              <w:rPr>
                <w:rFonts w:eastAsia="Times New Roman"/>
              </w:rPr>
              <w:t>145.93</w:t>
            </w:r>
          </w:p>
        </w:tc>
        <w:tc>
          <w:tcPr>
            <w:tcW w:w="1212" w:type="dxa"/>
            <w:tcBorders>
              <w:top w:val="nil"/>
              <w:left w:val="nil"/>
              <w:bottom w:val="single" w:sz="8" w:space="0" w:color="auto"/>
              <w:right w:val="single" w:sz="8" w:space="0" w:color="auto"/>
            </w:tcBorders>
            <w:shd w:val="clear" w:color="auto" w:fill="auto"/>
            <w:noWrap/>
            <w:hideMark/>
          </w:tcPr>
          <w:p w14:paraId="2A23C9AE" w14:textId="77777777" w:rsidR="00537610" w:rsidRDefault="00537610">
            <w:pPr>
              <w:jc w:val="right"/>
              <w:rPr>
                <w:rFonts w:eastAsia="Times New Roman"/>
              </w:rPr>
            </w:pPr>
            <w:r>
              <w:rPr>
                <w:rFonts w:eastAsia="Times New Roman"/>
              </w:rPr>
              <w:t>42.24</w:t>
            </w:r>
          </w:p>
        </w:tc>
        <w:tc>
          <w:tcPr>
            <w:tcW w:w="1260" w:type="dxa"/>
            <w:tcBorders>
              <w:top w:val="nil"/>
              <w:left w:val="nil"/>
              <w:bottom w:val="single" w:sz="8" w:space="0" w:color="auto"/>
              <w:right w:val="single" w:sz="8" w:space="0" w:color="auto"/>
            </w:tcBorders>
            <w:shd w:val="clear" w:color="auto" w:fill="auto"/>
            <w:noWrap/>
            <w:hideMark/>
          </w:tcPr>
          <w:p w14:paraId="39FCDD12" w14:textId="77777777" w:rsidR="00537610" w:rsidRDefault="00537610">
            <w:pPr>
              <w:jc w:val="right"/>
              <w:rPr>
                <w:rFonts w:eastAsia="Times New Roman"/>
              </w:rPr>
            </w:pPr>
            <w:r>
              <w:rPr>
                <w:rFonts w:eastAsia="Times New Roman"/>
              </w:rPr>
              <w:t>103.69</w:t>
            </w:r>
          </w:p>
        </w:tc>
      </w:tr>
      <w:tr w:rsidR="00537610" w14:paraId="2CC2A8D2" w14:textId="77777777" w:rsidTr="00537610">
        <w:trPr>
          <w:trHeight w:val="300"/>
        </w:trPr>
        <w:tc>
          <w:tcPr>
            <w:tcW w:w="2340" w:type="dxa"/>
            <w:tcBorders>
              <w:top w:val="single" w:sz="8" w:space="0" w:color="auto"/>
              <w:left w:val="single" w:sz="8" w:space="0" w:color="auto"/>
              <w:bottom w:val="nil"/>
              <w:right w:val="single" w:sz="8" w:space="0" w:color="auto"/>
            </w:tcBorders>
            <w:shd w:val="clear" w:color="auto" w:fill="auto"/>
            <w:noWrap/>
            <w:hideMark/>
          </w:tcPr>
          <w:p w14:paraId="57D160B2" w14:textId="77777777" w:rsidR="00537610" w:rsidRDefault="00537610">
            <w:pPr>
              <w:rPr>
                <w:rFonts w:eastAsia="Times New Roman"/>
              </w:rPr>
            </w:pPr>
            <w:r>
              <w:rPr>
                <w:rFonts w:eastAsia="Times New Roman"/>
              </w:rPr>
              <w:t>Vision</w:t>
            </w:r>
          </w:p>
        </w:tc>
        <w:tc>
          <w:tcPr>
            <w:tcW w:w="3169" w:type="dxa"/>
            <w:tcBorders>
              <w:top w:val="nil"/>
              <w:left w:val="nil"/>
              <w:bottom w:val="single" w:sz="8" w:space="0" w:color="auto"/>
              <w:right w:val="single" w:sz="8" w:space="0" w:color="auto"/>
            </w:tcBorders>
            <w:shd w:val="clear" w:color="auto" w:fill="auto"/>
            <w:noWrap/>
            <w:hideMark/>
          </w:tcPr>
          <w:p w14:paraId="16776515" w14:textId="77777777" w:rsidR="00537610" w:rsidRDefault="00537610">
            <w:pPr>
              <w:rPr>
                <w:rFonts w:eastAsia="Times New Roman"/>
              </w:rPr>
            </w:pPr>
            <w:r>
              <w:rPr>
                <w:rFonts w:eastAsia="Times New Roman"/>
              </w:rPr>
              <w:t>$10 Exam, $25 Material Co-Pay</w:t>
            </w:r>
          </w:p>
        </w:tc>
        <w:tc>
          <w:tcPr>
            <w:tcW w:w="1219" w:type="dxa"/>
            <w:tcBorders>
              <w:top w:val="nil"/>
              <w:left w:val="nil"/>
              <w:bottom w:val="single" w:sz="8" w:space="0" w:color="auto"/>
              <w:right w:val="single" w:sz="8" w:space="0" w:color="auto"/>
            </w:tcBorders>
            <w:shd w:val="clear" w:color="auto" w:fill="auto"/>
            <w:noWrap/>
            <w:hideMark/>
          </w:tcPr>
          <w:p w14:paraId="7D6D96FD" w14:textId="77777777" w:rsidR="00537610" w:rsidRDefault="00537610">
            <w:pPr>
              <w:rPr>
                <w:rFonts w:eastAsia="Times New Roman"/>
              </w:rPr>
            </w:pPr>
            <w:r>
              <w:rPr>
                <w:rFonts w:eastAsia="Times New Roman"/>
              </w:rPr>
              <w:t> </w:t>
            </w:r>
          </w:p>
        </w:tc>
        <w:tc>
          <w:tcPr>
            <w:tcW w:w="1212" w:type="dxa"/>
            <w:tcBorders>
              <w:top w:val="nil"/>
              <w:left w:val="nil"/>
              <w:bottom w:val="single" w:sz="8" w:space="0" w:color="auto"/>
              <w:right w:val="single" w:sz="8" w:space="0" w:color="auto"/>
            </w:tcBorders>
            <w:shd w:val="clear" w:color="auto" w:fill="auto"/>
            <w:noWrap/>
            <w:hideMark/>
          </w:tcPr>
          <w:p w14:paraId="7046693C" w14:textId="77777777" w:rsidR="00537610" w:rsidRDefault="00537610">
            <w:pPr>
              <w:rPr>
                <w:rFonts w:eastAsia="Times New Roman"/>
              </w:rPr>
            </w:pPr>
            <w:r>
              <w:rPr>
                <w:rFonts w:eastAsia="Times New Roman"/>
              </w:rPr>
              <w:t> </w:t>
            </w:r>
          </w:p>
        </w:tc>
        <w:tc>
          <w:tcPr>
            <w:tcW w:w="1260" w:type="dxa"/>
            <w:tcBorders>
              <w:top w:val="nil"/>
              <w:left w:val="nil"/>
              <w:bottom w:val="single" w:sz="8" w:space="0" w:color="auto"/>
              <w:right w:val="single" w:sz="8" w:space="0" w:color="auto"/>
            </w:tcBorders>
            <w:shd w:val="clear" w:color="auto" w:fill="auto"/>
            <w:noWrap/>
            <w:hideMark/>
          </w:tcPr>
          <w:p w14:paraId="5840106A" w14:textId="77777777" w:rsidR="00537610" w:rsidRDefault="00537610">
            <w:pPr>
              <w:rPr>
                <w:rFonts w:eastAsia="Times New Roman"/>
              </w:rPr>
            </w:pPr>
            <w:r>
              <w:rPr>
                <w:rFonts w:eastAsia="Times New Roman"/>
              </w:rPr>
              <w:t> </w:t>
            </w:r>
          </w:p>
        </w:tc>
      </w:tr>
      <w:tr w:rsidR="00537610" w14:paraId="25E82781"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42D352DC"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401EA234" w14:textId="77777777" w:rsidR="00537610" w:rsidRDefault="00537610">
            <w:pPr>
              <w:rPr>
                <w:rFonts w:eastAsia="Times New Roman"/>
              </w:rPr>
            </w:pPr>
            <w:r>
              <w:rPr>
                <w:rFonts w:eastAsia="Times New Roman"/>
              </w:rPr>
              <w:t>Employee</w:t>
            </w:r>
          </w:p>
        </w:tc>
        <w:tc>
          <w:tcPr>
            <w:tcW w:w="1219" w:type="dxa"/>
            <w:tcBorders>
              <w:top w:val="nil"/>
              <w:left w:val="nil"/>
              <w:bottom w:val="single" w:sz="8" w:space="0" w:color="auto"/>
              <w:right w:val="single" w:sz="8" w:space="0" w:color="auto"/>
            </w:tcBorders>
            <w:shd w:val="clear" w:color="auto" w:fill="auto"/>
            <w:noWrap/>
            <w:hideMark/>
          </w:tcPr>
          <w:p w14:paraId="72418E63" w14:textId="77777777" w:rsidR="00537610" w:rsidRDefault="00537610">
            <w:pPr>
              <w:jc w:val="right"/>
              <w:rPr>
                <w:rFonts w:eastAsia="Times New Roman"/>
              </w:rPr>
            </w:pPr>
            <w:r>
              <w:rPr>
                <w:rFonts w:eastAsia="Times New Roman"/>
              </w:rPr>
              <w:t>7.39</w:t>
            </w:r>
          </w:p>
        </w:tc>
        <w:tc>
          <w:tcPr>
            <w:tcW w:w="1212" w:type="dxa"/>
            <w:tcBorders>
              <w:top w:val="nil"/>
              <w:left w:val="nil"/>
              <w:bottom w:val="single" w:sz="8" w:space="0" w:color="auto"/>
              <w:right w:val="single" w:sz="8" w:space="0" w:color="auto"/>
            </w:tcBorders>
            <w:shd w:val="clear" w:color="auto" w:fill="auto"/>
            <w:noWrap/>
            <w:hideMark/>
          </w:tcPr>
          <w:p w14:paraId="58006293" w14:textId="77777777" w:rsidR="00537610" w:rsidRDefault="00537610">
            <w:pPr>
              <w:jc w:val="right"/>
              <w:rPr>
                <w:rFonts w:eastAsia="Times New Roman"/>
              </w:rPr>
            </w:pPr>
            <w:r>
              <w:rPr>
                <w:rFonts w:eastAsia="Times New Roman"/>
              </w:rPr>
              <w:t>0.10</w:t>
            </w:r>
          </w:p>
        </w:tc>
        <w:tc>
          <w:tcPr>
            <w:tcW w:w="1260" w:type="dxa"/>
            <w:tcBorders>
              <w:top w:val="nil"/>
              <w:left w:val="nil"/>
              <w:bottom w:val="single" w:sz="8" w:space="0" w:color="auto"/>
              <w:right w:val="single" w:sz="8" w:space="0" w:color="auto"/>
            </w:tcBorders>
            <w:shd w:val="clear" w:color="auto" w:fill="auto"/>
            <w:noWrap/>
            <w:hideMark/>
          </w:tcPr>
          <w:p w14:paraId="21D28FEC" w14:textId="77777777" w:rsidR="00537610" w:rsidRDefault="00537610">
            <w:pPr>
              <w:jc w:val="right"/>
              <w:rPr>
                <w:rFonts w:eastAsia="Times New Roman"/>
              </w:rPr>
            </w:pPr>
            <w:r>
              <w:rPr>
                <w:rFonts w:eastAsia="Times New Roman"/>
              </w:rPr>
              <w:t>7.29</w:t>
            </w:r>
          </w:p>
        </w:tc>
      </w:tr>
      <w:tr w:rsidR="00537610" w14:paraId="7C694428"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56404060"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79F28BC5" w14:textId="77777777" w:rsidR="00537610" w:rsidRDefault="00537610">
            <w:pPr>
              <w:rPr>
                <w:rFonts w:eastAsia="Times New Roman"/>
              </w:rPr>
            </w:pPr>
            <w:r>
              <w:rPr>
                <w:rFonts w:eastAsia="Times New Roman"/>
              </w:rPr>
              <w:t>Employee + Spouse</w:t>
            </w:r>
          </w:p>
        </w:tc>
        <w:tc>
          <w:tcPr>
            <w:tcW w:w="1219" w:type="dxa"/>
            <w:tcBorders>
              <w:top w:val="nil"/>
              <w:left w:val="nil"/>
              <w:bottom w:val="single" w:sz="8" w:space="0" w:color="auto"/>
              <w:right w:val="single" w:sz="8" w:space="0" w:color="auto"/>
            </w:tcBorders>
            <w:shd w:val="clear" w:color="auto" w:fill="auto"/>
            <w:noWrap/>
            <w:hideMark/>
          </w:tcPr>
          <w:p w14:paraId="68E91028" w14:textId="77777777" w:rsidR="00537610" w:rsidRDefault="00537610">
            <w:pPr>
              <w:jc w:val="right"/>
              <w:rPr>
                <w:rFonts w:eastAsia="Times New Roman"/>
              </w:rPr>
            </w:pPr>
            <w:r>
              <w:rPr>
                <w:rFonts w:eastAsia="Times New Roman"/>
              </w:rPr>
              <w:t>14.79</w:t>
            </w:r>
          </w:p>
        </w:tc>
        <w:tc>
          <w:tcPr>
            <w:tcW w:w="1212" w:type="dxa"/>
            <w:tcBorders>
              <w:top w:val="nil"/>
              <w:left w:val="nil"/>
              <w:bottom w:val="single" w:sz="8" w:space="0" w:color="auto"/>
              <w:right w:val="single" w:sz="8" w:space="0" w:color="auto"/>
            </w:tcBorders>
            <w:shd w:val="clear" w:color="auto" w:fill="auto"/>
            <w:noWrap/>
            <w:hideMark/>
          </w:tcPr>
          <w:p w14:paraId="501DB7A8" w14:textId="77777777" w:rsidR="00537610" w:rsidRDefault="00537610">
            <w:pPr>
              <w:jc w:val="right"/>
              <w:rPr>
                <w:rFonts w:eastAsia="Times New Roman"/>
              </w:rPr>
            </w:pPr>
            <w:r>
              <w:rPr>
                <w:rFonts w:eastAsia="Times New Roman"/>
              </w:rPr>
              <w:t>5.72</w:t>
            </w:r>
          </w:p>
        </w:tc>
        <w:tc>
          <w:tcPr>
            <w:tcW w:w="1260" w:type="dxa"/>
            <w:tcBorders>
              <w:top w:val="nil"/>
              <w:left w:val="nil"/>
              <w:bottom w:val="single" w:sz="8" w:space="0" w:color="auto"/>
              <w:right w:val="single" w:sz="8" w:space="0" w:color="auto"/>
            </w:tcBorders>
            <w:shd w:val="clear" w:color="auto" w:fill="auto"/>
            <w:noWrap/>
            <w:hideMark/>
          </w:tcPr>
          <w:p w14:paraId="1F1B7BCE" w14:textId="77777777" w:rsidR="00537610" w:rsidRDefault="00537610">
            <w:pPr>
              <w:jc w:val="right"/>
              <w:rPr>
                <w:rFonts w:eastAsia="Times New Roman"/>
              </w:rPr>
            </w:pPr>
            <w:r>
              <w:rPr>
                <w:rFonts w:eastAsia="Times New Roman"/>
              </w:rPr>
              <w:t>9.07</w:t>
            </w:r>
          </w:p>
        </w:tc>
      </w:tr>
      <w:tr w:rsidR="00537610" w14:paraId="4E1C3F21"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6D68A6D1"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62D49C88" w14:textId="77777777" w:rsidR="00537610" w:rsidRDefault="00537610">
            <w:pPr>
              <w:rPr>
                <w:rFonts w:eastAsia="Times New Roman"/>
              </w:rPr>
            </w:pPr>
            <w:r>
              <w:rPr>
                <w:rFonts w:eastAsia="Times New Roman"/>
              </w:rPr>
              <w:t>Employee + Child</w:t>
            </w:r>
          </w:p>
        </w:tc>
        <w:tc>
          <w:tcPr>
            <w:tcW w:w="1219" w:type="dxa"/>
            <w:tcBorders>
              <w:top w:val="nil"/>
              <w:left w:val="nil"/>
              <w:bottom w:val="single" w:sz="8" w:space="0" w:color="auto"/>
              <w:right w:val="single" w:sz="8" w:space="0" w:color="auto"/>
            </w:tcBorders>
            <w:shd w:val="clear" w:color="auto" w:fill="auto"/>
            <w:noWrap/>
            <w:hideMark/>
          </w:tcPr>
          <w:p w14:paraId="1185E9F2" w14:textId="77777777" w:rsidR="00537610" w:rsidRDefault="00537610">
            <w:pPr>
              <w:jc w:val="right"/>
              <w:rPr>
                <w:rFonts w:eastAsia="Times New Roman"/>
              </w:rPr>
            </w:pPr>
            <w:r>
              <w:rPr>
                <w:rFonts w:eastAsia="Times New Roman"/>
              </w:rPr>
              <w:t>15.81</w:t>
            </w:r>
          </w:p>
        </w:tc>
        <w:tc>
          <w:tcPr>
            <w:tcW w:w="1212" w:type="dxa"/>
            <w:tcBorders>
              <w:top w:val="nil"/>
              <w:left w:val="nil"/>
              <w:bottom w:val="single" w:sz="8" w:space="0" w:color="auto"/>
              <w:right w:val="single" w:sz="8" w:space="0" w:color="auto"/>
            </w:tcBorders>
            <w:shd w:val="clear" w:color="auto" w:fill="auto"/>
            <w:noWrap/>
            <w:hideMark/>
          </w:tcPr>
          <w:p w14:paraId="596CA8E7" w14:textId="77777777" w:rsidR="00537610" w:rsidRDefault="00537610">
            <w:pPr>
              <w:jc w:val="right"/>
              <w:rPr>
                <w:rFonts w:eastAsia="Times New Roman"/>
              </w:rPr>
            </w:pPr>
            <w:r>
              <w:rPr>
                <w:rFonts w:eastAsia="Times New Roman"/>
              </w:rPr>
              <w:t>6.69</w:t>
            </w:r>
          </w:p>
        </w:tc>
        <w:tc>
          <w:tcPr>
            <w:tcW w:w="1260" w:type="dxa"/>
            <w:tcBorders>
              <w:top w:val="nil"/>
              <w:left w:val="nil"/>
              <w:bottom w:val="single" w:sz="8" w:space="0" w:color="auto"/>
              <w:right w:val="single" w:sz="8" w:space="0" w:color="auto"/>
            </w:tcBorders>
            <w:shd w:val="clear" w:color="auto" w:fill="auto"/>
            <w:noWrap/>
            <w:hideMark/>
          </w:tcPr>
          <w:p w14:paraId="38988467" w14:textId="77777777" w:rsidR="00537610" w:rsidRDefault="00537610">
            <w:pPr>
              <w:jc w:val="right"/>
              <w:rPr>
                <w:rFonts w:eastAsia="Times New Roman"/>
              </w:rPr>
            </w:pPr>
            <w:r>
              <w:rPr>
                <w:rFonts w:eastAsia="Times New Roman"/>
              </w:rPr>
              <w:t>9.12</w:t>
            </w:r>
          </w:p>
        </w:tc>
      </w:tr>
      <w:tr w:rsidR="00537610" w14:paraId="2EAB678E"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2CAEBB6B"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4658B6F6" w14:textId="77777777" w:rsidR="00537610" w:rsidRDefault="00537610">
            <w:pPr>
              <w:rPr>
                <w:rFonts w:eastAsia="Times New Roman"/>
              </w:rPr>
            </w:pPr>
            <w:r>
              <w:rPr>
                <w:rFonts w:eastAsia="Times New Roman"/>
              </w:rPr>
              <w:t>Employee - Children</w:t>
            </w:r>
          </w:p>
        </w:tc>
        <w:tc>
          <w:tcPr>
            <w:tcW w:w="1219" w:type="dxa"/>
            <w:tcBorders>
              <w:top w:val="nil"/>
              <w:left w:val="nil"/>
              <w:bottom w:val="single" w:sz="8" w:space="0" w:color="auto"/>
              <w:right w:val="single" w:sz="8" w:space="0" w:color="auto"/>
            </w:tcBorders>
            <w:shd w:val="clear" w:color="auto" w:fill="auto"/>
            <w:noWrap/>
            <w:hideMark/>
          </w:tcPr>
          <w:p w14:paraId="546FD2F5" w14:textId="77777777" w:rsidR="00537610" w:rsidRDefault="00537610">
            <w:pPr>
              <w:jc w:val="right"/>
              <w:rPr>
                <w:rFonts w:eastAsia="Times New Roman"/>
              </w:rPr>
            </w:pPr>
            <w:r>
              <w:rPr>
                <w:rFonts w:eastAsia="Times New Roman"/>
              </w:rPr>
              <w:t>15.81</w:t>
            </w:r>
          </w:p>
        </w:tc>
        <w:tc>
          <w:tcPr>
            <w:tcW w:w="1212" w:type="dxa"/>
            <w:tcBorders>
              <w:top w:val="nil"/>
              <w:left w:val="nil"/>
              <w:bottom w:val="single" w:sz="8" w:space="0" w:color="auto"/>
              <w:right w:val="single" w:sz="8" w:space="0" w:color="auto"/>
            </w:tcBorders>
            <w:shd w:val="clear" w:color="auto" w:fill="auto"/>
            <w:noWrap/>
            <w:hideMark/>
          </w:tcPr>
          <w:p w14:paraId="60FCE7CE" w14:textId="77777777" w:rsidR="00537610" w:rsidRDefault="00537610">
            <w:pPr>
              <w:jc w:val="right"/>
              <w:rPr>
                <w:rFonts w:eastAsia="Times New Roman"/>
              </w:rPr>
            </w:pPr>
            <w:r>
              <w:rPr>
                <w:rFonts w:eastAsia="Times New Roman"/>
              </w:rPr>
              <w:t>0.14</w:t>
            </w:r>
          </w:p>
        </w:tc>
        <w:tc>
          <w:tcPr>
            <w:tcW w:w="1260" w:type="dxa"/>
            <w:tcBorders>
              <w:top w:val="nil"/>
              <w:left w:val="nil"/>
              <w:bottom w:val="single" w:sz="8" w:space="0" w:color="auto"/>
              <w:right w:val="single" w:sz="8" w:space="0" w:color="auto"/>
            </w:tcBorders>
            <w:shd w:val="clear" w:color="auto" w:fill="auto"/>
            <w:noWrap/>
            <w:hideMark/>
          </w:tcPr>
          <w:p w14:paraId="6155ABC4" w14:textId="77777777" w:rsidR="00537610" w:rsidRDefault="00537610">
            <w:pPr>
              <w:jc w:val="right"/>
              <w:rPr>
                <w:rFonts w:eastAsia="Times New Roman"/>
              </w:rPr>
            </w:pPr>
            <w:r>
              <w:rPr>
                <w:rFonts w:eastAsia="Times New Roman"/>
              </w:rPr>
              <w:t>15.67</w:t>
            </w:r>
          </w:p>
        </w:tc>
      </w:tr>
      <w:tr w:rsidR="00537610" w14:paraId="18CCFF94" w14:textId="77777777" w:rsidTr="00537610">
        <w:trPr>
          <w:trHeight w:val="300"/>
        </w:trPr>
        <w:tc>
          <w:tcPr>
            <w:tcW w:w="2340" w:type="dxa"/>
            <w:tcBorders>
              <w:top w:val="nil"/>
              <w:left w:val="single" w:sz="8" w:space="0" w:color="auto"/>
              <w:bottom w:val="single" w:sz="8" w:space="0" w:color="auto"/>
              <w:right w:val="single" w:sz="8" w:space="0" w:color="auto"/>
            </w:tcBorders>
            <w:shd w:val="clear" w:color="auto" w:fill="auto"/>
            <w:noWrap/>
            <w:hideMark/>
          </w:tcPr>
          <w:p w14:paraId="00B074E7"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0C816BE2" w14:textId="77777777" w:rsidR="00537610" w:rsidRDefault="00537610">
            <w:pPr>
              <w:rPr>
                <w:rFonts w:eastAsia="Times New Roman"/>
              </w:rPr>
            </w:pPr>
            <w:r>
              <w:rPr>
                <w:rFonts w:eastAsia="Times New Roman"/>
              </w:rPr>
              <w:t>Employee + Family</w:t>
            </w:r>
          </w:p>
        </w:tc>
        <w:tc>
          <w:tcPr>
            <w:tcW w:w="1219" w:type="dxa"/>
            <w:tcBorders>
              <w:top w:val="nil"/>
              <w:left w:val="nil"/>
              <w:bottom w:val="single" w:sz="8" w:space="0" w:color="auto"/>
              <w:right w:val="single" w:sz="8" w:space="0" w:color="auto"/>
            </w:tcBorders>
            <w:shd w:val="clear" w:color="auto" w:fill="auto"/>
            <w:noWrap/>
            <w:hideMark/>
          </w:tcPr>
          <w:p w14:paraId="5C1465CA" w14:textId="77777777" w:rsidR="00537610" w:rsidRDefault="00537610">
            <w:pPr>
              <w:jc w:val="right"/>
              <w:rPr>
                <w:rFonts w:eastAsia="Times New Roman"/>
              </w:rPr>
            </w:pPr>
            <w:r>
              <w:rPr>
                <w:rFonts w:eastAsia="Times New Roman"/>
              </w:rPr>
              <w:t>25.29</w:t>
            </w:r>
          </w:p>
        </w:tc>
        <w:tc>
          <w:tcPr>
            <w:tcW w:w="1212" w:type="dxa"/>
            <w:tcBorders>
              <w:top w:val="nil"/>
              <w:left w:val="nil"/>
              <w:bottom w:val="single" w:sz="8" w:space="0" w:color="auto"/>
              <w:right w:val="single" w:sz="8" w:space="0" w:color="auto"/>
            </w:tcBorders>
            <w:shd w:val="clear" w:color="auto" w:fill="auto"/>
            <w:noWrap/>
            <w:hideMark/>
          </w:tcPr>
          <w:p w14:paraId="1591CD91" w14:textId="77777777" w:rsidR="00537610" w:rsidRDefault="00537610">
            <w:pPr>
              <w:jc w:val="right"/>
              <w:rPr>
                <w:rFonts w:eastAsia="Times New Roman"/>
              </w:rPr>
            </w:pPr>
            <w:r>
              <w:rPr>
                <w:rFonts w:eastAsia="Times New Roman"/>
              </w:rPr>
              <w:t>9.15</w:t>
            </w:r>
          </w:p>
        </w:tc>
        <w:tc>
          <w:tcPr>
            <w:tcW w:w="1260" w:type="dxa"/>
            <w:tcBorders>
              <w:top w:val="nil"/>
              <w:left w:val="nil"/>
              <w:bottom w:val="single" w:sz="8" w:space="0" w:color="auto"/>
              <w:right w:val="single" w:sz="8" w:space="0" w:color="auto"/>
            </w:tcBorders>
            <w:shd w:val="clear" w:color="auto" w:fill="auto"/>
            <w:noWrap/>
            <w:hideMark/>
          </w:tcPr>
          <w:p w14:paraId="1587E0EF" w14:textId="77777777" w:rsidR="00537610" w:rsidRDefault="00537610">
            <w:pPr>
              <w:jc w:val="right"/>
              <w:rPr>
                <w:rFonts w:eastAsia="Times New Roman"/>
              </w:rPr>
            </w:pPr>
            <w:r>
              <w:rPr>
                <w:rFonts w:eastAsia="Times New Roman"/>
              </w:rPr>
              <w:t>16.14</w:t>
            </w:r>
          </w:p>
        </w:tc>
      </w:tr>
      <w:tr w:rsidR="00537610" w14:paraId="0AD61BFE"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0B758093" w14:textId="77777777" w:rsidR="00537610" w:rsidRDefault="00537610">
            <w:pPr>
              <w:rPr>
                <w:rFonts w:eastAsia="Times New Roman"/>
              </w:rPr>
            </w:pPr>
            <w:r>
              <w:rPr>
                <w:rFonts w:eastAsia="Times New Roman"/>
              </w:rPr>
              <w:t xml:space="preserve">Life </w:t>
            </w:r>
          </w:p>
        </w:tc>
        <w:tc>
          <w:tcPr>
            <w:tcW w:w="3169" w:type="dxa"/>
            <w:tcBorders>
              <w:top w:val="nil"/>
              <w:left w:val="nil"/>
              <w:bottom w:val="single" w:sz="8" w:space="0" w:color="auto"/>
              <w:right w:val="single" w:sz="8" w:space="0" w:color="auto"/>
            </w:tcBorders>
            <w:shd w:val="clear" w:color="auto" w:fill="auto"/>
            <w:noWrap/>
            <w:hideMark/>
          </w:tcPr>
          <w:p w14:paraId="35D23688" w14:textId="77777777" w:rsidR="00537610" w:rsidRDefault="00537610">
            <w:pPr>
              <w:rPr>
                <w:rFonts w:eastAsia="Times New Roman"/>
              </w:rPr>
            </w:pPr>
            <w:r>
              <w:rPr>
                <w:rFonts w:eastAsia="Times New Roman"/>
              </w:rPr>
              <w:t>$50,000 emp, $10,000 dep</w:t>
            </w:r>
          </w:p>
        </w:tc>
        <w:tc>
          <w:tcPr>
            <w:tcW w:w="1219" w:type="dxa"/>
            <w:tcBorders>
              <w:top w:val="nil"/>
              <w:left w:val="nil"/>
              <w:bottom w:val="single" w:sz="8" w:space="0" w:color="auto"/>
              <w:right w:val="single" w:sz="8" w:space="0" w:color="auto"/>
            </w:tcBorders>
            <w:shd w:val="clear" w:color="auto" w:fill="auto"/>
            <w:noWrap/>
            <w:hideMark/>
          </w:tcPr>
          <w:p w14:paraId="5C82E2E9" w14:textId="77777777" w:rsidR="00537610" w:rsidRDefault="00537610">
            <w:pPr>
              <w:rPr>
                <w:rFonts w:eastAsia="Times New Roman"/>
              </w:rPr>
            </w:pPr>
            <w:r>
              <w:rPr>
                <w:rFonts w:eastAsia="Times New Roman"/>
              </w:rPr>
              <w:t> </w:t>
            </w:r>
          </w:p>
        </w:tc>
        <w:tc>
          <w:tcPr>
            <w:tcW w:w="1212" w:type="dxa"/>
            <w:tcBorders>
              <w:top w:val="nil"/>
              <w:left w:val="nil"/>
              <w:bottom w:val="single" w:sz="8" w:space="0" w:color="auto"/>
              <w:right w:val="single" w:sz="8" w:space="0" w:color="auto"/>
            </w:tcBorders>
            <w:shd w:val="clear" w:color="auto" w:fill="auto"/>
            <w:noWrap/>
            <w:hideMark/>
          </w:tcPr>
          <w:p w14:paraId="2447E6E1" w14:textId="77777777" w:rsidR="00537610" w:rsidRDefault="00537610">
            <w:pPr>
              <w:rPr>
                <w:rFonts w:eastAsia="Times New Roman"/>
              </w:rPr>
            </w:pPr>
            <w:r>
              <w:rPr>
                <w:rFonts w:eastAsia="Times New Roman"/>
              </w:rPr>
              <w:t> </w:t>
            </w:r>
          </w:p>
        </w:tc>
        <w:tc>
          <w:tcPr>
            <w:tcW w:w="1260" w:type="dxa"/>
            <w:tcBorders>
              <w:top w:val="nil"/>
              <w:left w:val="nil"/>
              <w:bottom w:val="single" w:sz="8" w:space="0" w:color="auto"/>
              <w:right w:val="single" w:sz="8" w:space="0" w:color="auto"/>
            </w:tcBorders>
            <w:shd w:val="clear" w:color="auto" w:fill="auto"/>
            <w:noWrap/>
            <w:hideMark/>
          </w:tcPr>
          <w:p w14:paraId="7570FE3B" w14:textId="77777777" w:rsidR="00537610" w:rsidRDefault="00537610">
            <w:pPr>
              <w:rPr>
                <w:rFonts w:eastAsia="Times New Roman"/>
              </w:rPr>
            </w:pPr>
            <w:r>
              <w:rPr>
                <w:rFonts w:eastAsia="Times New Roman"/>
              </w:rPr>
              <w:t> </w:t>
            </w:r>
          </w:p>
        </w:tc>
      </w:tr>
      <w:tr w:rsidR="00537610" w14:paraId="311D1CAC" w14:textId="77777777" w:rsidTr="00537610">
        <w:trPr>
          <w:trHeight w:val="300"/>
        </w:trPr>
        <w:tc>
          <w:tcPr>
            <w:tcW w:w="2340" w:type="dxa"/>
            <w:tcBorders>
              <w:top w:val="nil"/>
              <w:left w:val="nil"/>
              <w:bottom w:val="nil"/>
              <w:right w:val="nil"/>
            </w:tcBorders>
            <w:shd w:val="clear" w:color="auto" w:fill="auto"/>
            <w:noWrap/>
            <w:vAlign w:val="bottom"/>
            <w:hideMark/>
          </w:tcPr>
          <w:p w14:paraId="52FC8ACE" w14:textId="77777777" w:rsidR="00537610" w:rsidRDefault="00537610">
            <w:pPr>
              <w:rPr>
                <w:rFonts w:ascii="Calibri" w:eastAsia="Times New Roman" w:hAnsi="Calibri"/>
                <w:sz w:val="22"/>
                <w:szCs w:val="22"/>
              </w:rPr>
            </w:pPr>
          </w:p>
        </w:tc>
        <w:tc>
          <w:tcPr>
            <w:tcW w:w="3169" w:type="dxa"/>
            <w:tcBorders>
              <w:top w:val="nil"/>
              <w:left w:val="single" w:sz="8" w:space="0" w:color="auto"/>
              <w:bottom w:val="single" w:sz="8" w:space="0" w:color="auto"/>
              <w:right w:val="single" w:sz="8" w:space="0" w:color="auto"/>
            </w:tcBorders>
            <w:shd w:val="clear" w:color="auto" w:fill="auto"/>
            <w:noWrap/>
            <w:hideMark/>
          </w:tcPr>
          <w:p w14:paraId="3D65EF22" w14:textId="77777777" w:rsidR="00537610" w:rsidRDefault="00537610">
            <w:pPr>
              <w:rPr>
                <w:rFonts w:eastAsia="Times New Roman"/>
              </w:rPr>
            </w:pPr>
            <w:r>
              <w:rPr>
                <w:rFonts w:eastAsia="Times New Roman"/>
              </w:rPr>
              <w:t>Employee</w:t>
            </w:r>
          </w:p>
        </w:tc>
        <w:tc>
          <w:tcPr>
            <w:tcW w:w="1219" w:type="dxa"/>
            <w:tcBorders>
              <w:top w:val="nil"/>
              <w:left w:val="nil"/>
              <w:bottom w:val="single" w:sz="8" w:space="0" w:color="auto"/>
              <w:right w:val="single" w:sz="8" w:space="0" w:color="auto"/>
            </w:tcBorders>
            <w:shd w:val="clear" w:color="auto" w:fill="auto"/>
            <w:noWrap/>
            <w:hideMark/>
          </w:tcPr>
          <w:p w14:paraId="0A93AD38" w14:textId="77777777" w:rsidR="00537610" w:rsidRDefault="00537610">
            <w:pPr>
              <w:jc w:val="right"/>
              <w:rPr>
                <w:rFonts w:eastAsia="Times New Roman"/>
              </w:rPr>
            </w:pPr>
            <w:r>
              <w:rPr>
                <w:rFonts w:eastAsia="Times New Roman"/>
              </w:rPr>
              <w:t>9.95</w:t>
            </w:r>
          </w:p>
        </w:tc>
        <w:tc>
          <w:tcPr>
            <w:tcW w:w="1212" w:type="dxa"/>
            <w:tcBorders>
              <w:top w:val="nil"/>
              <w:left w:val="nil"/>
              <w:bottom w:val="single" w:sz="8" w:space="0" w:color="auto"/>
              <w:right w:val="single" w:sz="8" w:space="0" w:color="auto"/>
            </w:tcBorders>
            <w:shd w:val="clear" w:color="auto" w:fill="auto"/>
            <w:noWrap/>
            <w:hideMark/>
          </w:tcPr>
          <w:p w14:paraId="5E68E3DB" w14:textId="77777777" w:rsidR="00537610" w:rsidRDefault="00537610">
            <w:pPr>
              <w:jc w:val="right"/>
              <w:rPr>
                <w:rFonts w:eastAsia="Times New Roman"/>
              </w:rPr>
            </w:pPr>
            <w:r>
              <w:rPr>
                <w:rFonts w:eastAsia="Times New Roman"/>
              </w:rPr>
              <w:t>0.00</w:t>
            </w:r>
          </w:p>
        </w:tc>
        <w:tc>
          <w:tcPr>
            <w:tcW w:w="1260" w:type="dxa"/>
            <w:tcBorders>
              <w:top w:val="nil"/>
              <w:left w:val="nil"/>
              <w:bottom w:val="single" w:sz="8" w:space="0" w:color="auto"/>
              <w:right w:val="single" w:sz="8" w:space="0" w:color="auto"/>
            </w:tcBorders>
            <w:shd w:val="clear" w:color="auto" w:fill="auto"/>
            <w:noWrap/>
            <w:hideMark/>
          </w:tcPr>
          <w:p w14:paraId="78FA3055" w14:textId="77777777" w:rsidR="00537610" w:rsidRDefault="00537610">
            <w:pPr>
              <w:jc w:val="right"/>
              <w:rPr>
                <w:rFonts w:eastAsia="Times New Roman"/>
              </w:rPr>
            </w:pPr>
            <w:r>
              <w:rPr>
                <w:rFonts w:eastAsia="Times New Roman"/>
              </w:rPr>
              <w:t>9.95</w:t>
            </w:r>
          </w:p>
        </w:tc>
      </w:tr>
      <w:tr w:rsidR="00537610" w14:paraId="09761D8C" w14:textId="77777777" w:rsidTr="00537610">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44E1CCA0" w14:textId="77777777" w:rsidR="00537610" w:rsidRDefault="00537610">
            <w:pPr>
              <w:rPr>
                <w:rFonts w:ascii="Calibri" w:eastAsia="Times New Roman" w:hAnsi="Calibri"/>
                <w:sz w:val="22"/>
                <w:szCs w:val="22"/>
              </w:rPr>
            </w:pPr>
            <w:r>
              <w:rPr>
                <w:rFonts w:ascii="Calibri" w:eastAsia="Times New Roman" w:hAnsi="Calibri"/>
                <w:sz w:val="22"/>
                <w:szCs w:val="22"/>
              </w:rPr>
              <w:t> </w:t>
            </w:r>
          </w:p>
        </w:tc>
        <w:tc>
          <w:tcPr>
            <w:tcW w:w="3169" w:type="dxa"/>
            <w:tcBorders>
              <w:top w:val="nil"/>
              <w:left w:val="nil"/>
              <w:bottom w:val="single" w:sz="8" w:space="0" w:color="auto"/>
              <w:right w:val="single" w:sz="8" w:space="0" w:color="auto"/>
            </w:tcBorders>
            <w:shd w:val="clear" w:color="auto" w:fill="auto"/>
            <w:noWrap/>
            <w:hideMark/>
          </w:tcPr>
          <w:p w14:paraId="2573DD4F" w14:textId="77777777" w:rsidR="00537610" w:rsidRDefault="00537610">
            <w:pPr>
              <w:rPr>
                <w:rFonts w:eastAsia="Times New Roman"/>
              </w:rPr>
            </w:pPr>
            <w:r>
              <w:rPr>
                <w:rFonts w:eastAsia="Times New Roman"/>
              </w:rPr>
              <w:t>Employee + Spouse</w:t>
            </w:r>
          </w:p>
        </w:tc>
        <w:tc>
          <w:tcPr>
            <w:tcW w:w="1219" w:type="dxa"/>
            <w:tcBorders>
              <w:top w:val="nil"/>
              <w:left w:val="nil"/>
              <w:bottom w:val="single" w:sz="8" w:space="0" w:color="auto"/>
              <w:right w:val="single" w:sz="8" w:space="0" w:color="auto"/>
            </w:tcBorders>
            <w:shd w:val="clear" w:color="auto" w:fill="auto"/>
            <w:noWrap/>
            <w:hideMark/>
          </w:tcPr>
          <w:p w14:paraId="68FDE89A" w14:textId="77777777" w:rsidR="00537610" w:rsidRDefault="00537610">
            <w:pPr>
              <w:jc w:val="right"/>
              <w:rPr>
                <w:rFonts w:eastAsia="Times New Roman"/>
              </w:rPr>
            </w:pPr>
            <w:r>
              <w:rPr>
                <w:rFonts w:eastAsia="Times New Roman"/>
              </w:rPr>
              <w:t>9.95</w:t>
            </w:r>
          </w:p>
        </w:tc>
        <w:tc>
          <w:tcPr>
            <w:tcW w:w="1212" w:type="dxa"/>
            <w:tcBorders>
              <w:top w:val="nil"/>
              <w:left w:val="nil"/>
              <w:bottom w:val="single" w:sz="8" w:space="0" w:color="auto"/>
              <w:right w:val="single" w:sz="8" w:space="0" w:color="auto"/>
            </w:tcBorders>
            <w:shd w:val="clear" w:color="auto" w:fill="auto"/>
            <w:noWrap/>
            <w:hideMark/>
          </w:tcPr>
          <w:p w14:paraId="6FD15208" w14:textId="77777777" w:rsidR="00537610" w:rsidRDefault="00537610">
            <w:pPr>
              <w:jc w:val="right"/>
              <w:rPr>
                <w:rFonts w:eastAsia="Times New Roman"/>
              </w:rPr>
            </w:pPr>
            <w:r>
              <w:rPr>
                <w:rFonts w:eastAsia="Times New Roman"/>
              </w:rPr>
              <w:t>0.00</w:t>
            </w:r>
          </w:p>
        </w:tc>
        <w:tc>
          <w:tcPr>
            <w:tcW w:w="1260" w:type="dxa"/>
            <w:tcBorders>
              <w:top w:val="nil"/>
              <w:left w:val="nil"/>
              <w:bottom w:val="single" w:sz="8" w:space="0" w:color="auto"/>
              <w:right w:val="single" w:sz="8" w:space="0" w:color="auto"/>
            </w:tcBorders>
            <w:shd w:val="clear" w:color="auto" w:fill="auto"/>
            <w:noWrap/>
            <w:hideMark/>
          </w:tcPr>
          <w:p w14:paraId="4C44E0EF" w14:textId="77777777" w:rsidR="00537610" w:rsidRDefault="00537610">
            <w:pPr>
              <w:jc w:val="right"/>
              <w:rPr>
                <w:rFonts w:eastAsia="Times New Roman"/>
              </w:rPr>
            </w:pPr>
            <w:r>
              <w:rPr>
                <w:rFonts w:eastAsia="Times New Roman"/>
              </w:rPr>
              <w:t>9.95</w:t>
            </w:r>
          </w:p>
        </w:tc>
      </w:tr>
      <w:tr w:rsidR="00537610" w14:paraId="2BC359EC" w14:textId="77777777" w:rsidTr="00537610">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13584CD8" w14:textId="77777777" w:rsidR="00537610" w:rsidRDefault="00537610">
            <w:pPr>
              <w:rPr>
                <w:rFonts w:ascii="Calibri" w:eastAsia="Times New Roman" w:hAnsi="Calibri"/>
                <w:sz w:val="22"/>
                <w:szCs w:val="22"/>
              </w:rPr>
            </w:pPr>
            <w:r>
              <w:rPr>
                <w:rFonts w:ascii="Calibri" w:eastAsia="Times New Roman" w:hAnsi="Calibri"/>
                <w:sz w:val="22"/>
                <w:szCs w:val="22"/>
              </w:rPr>
              <w:t> </w:t>
            </w:r>
          </w:p>
        </w:tc>
        <w:tc>
          <w:tcPr>
            <w:tcW w:w="3169" w:type="dxa"/>
            <w:tcBorders>
              <w:top w:val="nil"/>
              <w:left w:val="nil"/>
              <w:bottom w:val="single" w:sz="8" w:space="0" w:color="auto"/>
              <w:right w:val="single" w:sz="8" w:space="0" w:color="auto"/>
            </w:tcBorders>
            <w:shd w:val="clear" w:color="auto" w:fill="auto"/>
            <w:noWrap/>
            <w:hideMark/>
          </w:tcPr>
          <w:p w14:paraId="3D88AACC" w14:textId="77777777" w:rsidR="00537610" w:rsidRDefault="00537610">
            <w:pPr>
              <w:rPr>
                <w:rFonts w:eastAsia="Times New Roman"/>
              </w:rPr>
            </w:pPr>
            <w:r>
              <w:rPr>
                <w:rFonts w:eastAsia="Times New Roman"/>
              </w:rPr>
              <w:t>Employee + Child</w:t>
            </w:r>
          </w:p>
        </w:tc>
        <w:tc>
          <w:tcPr>
            <w:tcW w:w="1219" w:type="dxa"/>
            <w:tcBorders>
              <w:top w:val="nil"/>
              <w:left w:val="nil"/>
              <w:bottom w:val="single" w:sz="8" w:space="0" w:color="auto"/>
              <w:right w:val="single" w:sz="8" w:space="0" w:color="auto"/>
            </w:tcBorders>
            <w:shd w:val="clear" w:color="auto" w:fill="auto"/>
            <w:noWrap/>
            <w:hideMark/>
          </w:tcPr>
          <w:p w14:paraId="3F0D3405" w14:textId="77777777" w:rsidR="00537610" w:rsidRDefault="00537610">
            <w:pPr>
              <w:jc w:val="right"/>
              <w:rPr>
                <w:rFonts w:eastAsia="Times New Roman"/>
              </w:rPr>
            </w:pPr>
            <w:r>
              <w:rPr>
                <w:rFonts w:eastAsia="Times New Roman"/>
              </w:rPr>
              <w:t>9.95</w:t>
            </w:r>
          </w:p>
        </w:tc>
        <w:tc>
          <w:tcPr>
            <w:tcW w:w="1212" w:type="dxa"/>
            <w:tcBorders>
              <w:top w:val="nil"/>
              <w:left w:val="nil"/>
              <w:bottom w:val="single" w:sz="8" w:space="0" w:color="auto"/>
              <w:right w:val="single" w:sz="8" w:space="0" w:color="auto"/>
            </w:tcBorders>
            <w:shd w:val="clear" w:color="auto" w:fill="auto"/>
            <w:noWrap/>
            <w:hideMark/>
          </w:tcPr>
          <w:p w14:paraId="78916A78" w14:textId="77777777" w:rsidR="00537610" w:rsidRDefault="00537610">
            <w:pPr>
              <w:jc w:val="right"/>
              <w:rPr>
                <w:rFonts w:eastAsia="Times New Roman"/>
              </w:rPr>
            </w:pPr>
            <w:r>
              <w:rPr>
                <w:rFonts w:eastAsia="Times New Roman"/>
              </w:rPr>
              <w:t>0.00</w:t>
            </w:r>
          </w:p>
        </w:tc>
        <w:tc>
          <w:tcPr>
            <w:tcW w:w="1260" w:type="dxa"/>
            <w:tcBorders>
              <w:top w:val="nil"/>
              <w:left w:val="nil"/>
              <w:bottom w:val="single" w:sz="8" w:space="0" w:color="auto"/>
              <w:right w:val="single" w:sz="8" w:space="0" w:color="auto"/>
            </w:tcBorders>
            <w:shd w:val="clear" w:color="auto" w:fill="auto"/>
            <w:noWrap/>
            <w:hideMark/>
          </w:tcPr>
          <w:p w14:paraId="7DAE88CF" w14:textId="77777777" w:rsidR="00537610" w:rsidRDefault="00537610">
            <w:pPr>
              <w:jc w:val="right"/>
              <w:rPr>
                <w:rFonts w:eastAsia="Times New Roman"/>
              </w:rPr>
            </w:pPr>
            <w:r>
              <w:rPr>
                <w:rFonts w:eastAsia="Times New Roman"/>
              </w:rPr>
              <w:t>9.95</w:t>
            </w:r>
          </w:p>
        </w:tc>
      </w:tr>
      <w:tr w:rsidR="00537610" w14:paraId="2171ED10" w14:textId="77777777" w:rsidTr="00537610">
        <w:trPr>
          <w:trHeight w:val="300"/>
        </w:trPr>
        <w:tc>
          <w:tcPr>
            <w:tcW w:w="2340" w:type="dxa"/>
            <w:tcBorders>
              <w:top w:val="nil"/>
              <w:left w:val="single" w:sz="8" w:space="0" w:color="auto"/>
              <w:bottom w:val="nil"/>
              <w:right w:val="single" w:sz="8" w:space="0" w:color="auto"/>
            </w:tcBorders>
            <w:shd w:val="clear" w:color="auto" w:fill="auto"/>
            <w:noWrap/>
            <w:vAlign w:val="bottom"/>
            <w:hideMark/>
          </w:tcPr>
          <w:p w14:paraId="005D7BCB" w14:textId="77777777" w:rsidR="00537610" w:rsidRDefault="00537610">
            <w:pPr>
              <w:rPr>
                <w:rFonts w:ascii="Calibri" w:eastAsia="Times New Roman" w:hAnsi="Calibri"/>
                <w:sz w:val="22"/>
                <w:szCs w:val="22"/>
              </w:rPr>
            </w:pPr>
            <w:r>
              <w:rPr>
                <w:rFonts w:ascii="Calibri" w:eastAsia="Times New Roman" w:hAnsi="Calibri"/>
                <w:sz w:val="22"/>
                <w:szCs w:val="22"/>
              </w:rPr>
              <w:t> </w:t>
            </w:r>
          </w:p>
        </w:tc>
        <w:tc>
          <w:tcPr>
            <w:tcW w:w="3169" w:type="dxa"/>
            <w:tcBorders>
              <w:top w:val="nil"/>
              <w:left w:val="nil"/>
              <w:bottom w:val="single" w:sz="8" w:space="0" w:color="auto"/>
              <w:right w:val="single" w:sz="8" w:space="0" w:color="auto"/>
            </w:tcBorders>
            <w:shd w:val="clear" w:color="auto" w:fill="auto"/>
            <w:noWrap/>
            <w:hideMark/>
          </w:tcPr>
          <w:p w14:paraId="1D62D20C" w14:textId="77777777" w:rsidR="00537610" w:rsidRDefault="00537610">
            <w:pPr>
              <w:rPr>
                <w:rFonts w:eastAsia="Times New Roman"/>
              </w:rPr>
            </w:pPr>
            <w:r>
              <w:rPr>
                <w:rFonts w:eastAsia="Times New Roman"/>
              </w:rPr>
              <w:t>Employee - Children</w:t>
            </w:r>
          </w:p>
        </w:tc>
        <w:tc>
          <w:tcPr>
            <w:tcW w:w="1219" w:type="dxa"/>
            <w:tcBorders>
              <w:top w:val="nil"/>
              <w:left w:val="nil"/>
              <w:bottom w:val="single" w:sz="8" w:space="0" w:color="auto"/>
              <w:right w:val="single" w:sz="8" w:space="0" w:color="auto"/>
            </w:tcBorders>
            <w:shd w:val="clear" w:color="auto" w:fill="auto"/>
            <w:noWrap/>
            <w:hideMark/>
          </w:tcPr>
          <w:p w14:paraId="7320CBC8" w14:textId="77777777" w:rsidR="00537610" w:rsidRDefault="00537610">
            <w:pPr>
              <w:jc w:val="right"/>
              <w:rPr>
                <w:rFonts w:eastAsia="Times New Roman"/>
              </w:rPr>
            </w:pPr>
            <w:r>
              <w:rPr>
                <w:rFonts w:eastAsia="Times New Roman"/>
              </w:rPr>
              <w:t>9.95</w:t>
            </w:r>
          </w:p>
        </w:tc>
        <w:tc>
          <w:tcPr>
            <w:tcW w:w="1212" w:type="dxa"/>
            <w:tcBorders>
              <w:top w:val="nil"/>
              <w:left w:val="nil"/>
              <w:bottom w:val="single" w:sz="8" w:space="0" w:color="auto"/>
              <w:right w:val="single" w:sz="8" w:space="0" w:color="auto"/>
            </w:tcBorders>
            <w:shd w:val="clear" w:color="auto" w:fill="auto"/>
            <w:noWrap/>
            <w:hideMark/>
          </w:tcPr>
          <w:p w14:paraId="4C36B370" w14:textId="77777777" w:rsidR="00537610" w:rsidRDefault="00537610">
            <w:pPr>
              <w:jc w:val="right"/>
              <w:rPr>
                <w:rFonts w:eastAsia="Times New Roman"/>
              </w:rPr>
            </w:pPr>
            <w:r>
              <w:rPr>
                <w:rFonts w:eastAsia="Times New Roman"/>
              </w:rPr>
              <w:t>0.00</w:t>
            </w:r>
          </w:p>
        </w:tc>
        <w:tc>
          <w:tcPr>
            <w:tcW w:w="1260" w:type="dxa"/>
            <w:tcBorders>
              <w:top w:val="nil"/>
              <w:left w:val="nil"/>
              <w:bottom w:val="single" w:sz="8" w:space="0" w:color="auto"/>
              <w:right w:val="single" w:sz="8" w:space="0" w:color="auto"/>
            </w:tcBorders>
            <w:shd w:val="clear" w:color="auto" w:fill="auto"/>
            <w:noWrap/>
            <w:hideMark/>
          </w:tcPr>
          <w:p w14:paraId="698EAC39" w14:textId="77777777" w:rsidR="00537610" w:rsidRDefault="00537610">
            <w:pPr>
              <w:jc w:val="right"/>
              <w:rPr>
                <w:rFonts w:eastAsia="Times New Roman"/>
              </w:rPr>
            </w:pPr>
            <w:r>
              <w:rPr>
                <w:rFonts w:eastAsia="Times New Roman"/>
              </w:rPr>
              <w:t>9.95</w:t>
            </w:r>
          </w:p>
        </w:tc>
      </w:tr>
      <w:tr w:rsidR="00537610" w14:paraId="79A90FB5" w14:textId="77777777" w:rsidTr="00537610">
        <w:trPr>
          <w:trHeight w:val="300"/>
        </w:trPr>
        <w:tc>
          <w:tcPr>
            <w:tcW w:w="2340" w:type="dxa"/>
            <w:tcBorders>
              <w:top w:val="nil"/>
              <w:left w:val="single" w:sz="8" w:space="0" w:color="auto"/>
              <w:bottom w:val="single" w:sz="8" w:space="0" w:color="auto"/>
              <w:right w:val="single" w:sz="8" w:space="0" w:color="auto"/>
            </w:tcBorders>
            <w:shd w:val="clear" w:color="auto" w:fill="auto"/>
            <w:noWrap/>
            <w:vAlign w:val="bottom"/>
            <w:hideMark/>
          </w:tcPr>
          <w:p w14:paraId="2AA036EF" w14:textId="77777777" w:rsidR="00537610" w:rsidRDefault="00537610">
            <w:pPr>
              <w:rPr>
                <w:rFonts w:ascii="Calibri" w:eastAsia="Times New Roman" w:hAnsi="Calibri"/>
                <w:sz w:val="22"/>
                <w:szCs w:val="22"/>
              </w:rPr>
            </w:pPr>
            <w:r>
              <w:rPr>
                <w:rFonts w:ascii="Calibri" w:eastAsia="Times New Roman" w:hAnsi="Calibri"/>
                <w:sz w:val="22"/>
                <w:szCs w:val="22"/>
              </w:rPr>
              <w:t> </w:t>
            </w:r>
          </w:p>
        </w:tc>
        <w:tc>
          <w:tcPr>
            <w:tcW w:w="3169" w:type="dxa"/>
            <w:tcBorders>
              <w:top w:val="nil"/>
              <w:left w:val="nil"/>
              <w:bottom w:val="single" w:sz="8" w:space="0" w:color="auto"/>
              <w:right w:val="single" w:sz="8" w:space="0" w:color="auto"/>
            </w:tcBorders>
            <w:shd w:val="clear" w:color="auto" w:fill="auto"/>
            <w:noWrap/>
            <w:hideMark/>
          </w:tcPr>
          <w:p w14:paraId="5F684A89" w14:textId="77777777" w:rsidR="00537610" w:rsidRDefault="00537610">
            <w:pPr>
              <w:rPr>
                <w:rFonts w:eastAsia="Times New Roman"/>
              </w:rPr>
            </w:pPr>
            <w:r>
              <w:rPr>
                <w:rFonts w:eastAsia="Times New Roman"/>
              </w:rPr>
              <w:t>Employee + Family</w:t>
            </w:r>
          </w:p>
        </w:tc>
        <w:tc>
          <w:tcPr>
            <w:tcW w:w="1219" w:type="dxa"/>
            <w:tcBorders>
              <w:top w:val="nil"/>
              <w:left w:val="nil"/>
              <w:bottom w:val="single" w:sz="8" w:space="0" w:color="auto"/>
              <w:right w:val="single" w:sz="8" w:space="0" w:color="auto"/>
            </w:tcBorders>
            <w:shd w:val="clear" w:color="auto" w:fill="auto"/>
            <w:noWrap/>
            <w:hideMark/>
          </w:tcPr>
          <w:p w14:paraId="3F005032" w14:textId="77777777" w:rsidR="00537610" w:rsidRDefault="00537610">
            <w:pPr>
              <w:jc w:val="right"/>
              <w:rPr>
                <w:rFonts w:eastAsia="Times New Roman"/>
              </w:rPr>
            </w:pPr>
            <w:r>
              <w:rPr>
                <w:rFonts w:eastAsia="Times New Roman"/>
              </w:rPr>
              <w:t>9.95</w:t>
            </w:r>
          </w:p>
        </w:tc>
        <w:tc>
          <w:tcPr>
            <w:tcW w:w="1212" w:type="dxa"/>
            <w:tcBorders>
              <w:top w:val="nil"/>
              <w:left w:val="nil"/>
              <w:bottom w:val="single" w:sz="8" w:space="0" w:color="auto"/>
              <w:right w:val="single" w:sz="8" w:space="0" w:color="auto"/>
            </w:tcBorders>
            <w:shd w:val="clear" w:color="auto" w:fill="auto"/>
            <w:noWrap/>
            <w:hideMark/>
          </w:tcPr>
          <w:p w14:paraId="0A11739F" w14:textId="77777777" w:rsidR="00537610" w:rsidRDefault="00537610">
            <w:pPr>
              <w:jc w:val="right"/>
              <w:rPr>
                <w:rFonts w:eastAsia="Times New Roman"/>
              </w:rPr>
            </w:pPr>
            <w:r>
              <w:rPr>
                <w:rFonts w:eastAsia="Times New Roman"/>
              </w:rPr>
              <w:t>0.00</w:t>
            </w:r>
          </w:p>
        </w:tc>
        <w:tc>
          <w:tcPr>
            <w:tcW w:w="1260" w:type="dxa"/>
            <w:tcBorders>
              <w:top w:val="nil"/>
              <w:left w:val="nil"/>
              <w:bottom w:val="single" w:sz="8" w:space="0" w:color="auto"/>
              <w:right w:val="single" w:sz="8" w:space="0" w:color="auto"/>
            </w:tcBorders>
            <w:shd w:val="clear" w:color="auto" w:fill="auto"/>
            <w:noWrap/>
            <w:hideMark/>
          </w:tcPr>
          <w:p w14:paraId="5A8D4BFD" w14:textId="77777777" w:rsidR="00537610" w:rsidRDefault="00537610">
            <w:pPr>
              <w:jc w:val="right"/>
              <w:rPr>
                <w:rFonts w:eastAsia="Times New Roman"/>
              </w:rPr>
            </w:pPr>
            <w:r>
              <w:rPr>
                <w:rFonts w:eastAsia="Times New Roman"/>
              </w:rPr>
              <w:t>9.95</w:t>
            </w:r>
          </w:p>
        </w:tc>
      </w:tr>
      <w:tr w:rsidR="00537610" w14:paraId="5D83D2DE"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65CC9B0C" w14:textId="77777777" w:rsidR="00537610" w:rsidRDefault="00537610">
            <w:pPr>
              <w:rPr>
                <w:rFonts w:eastAsia="Times New Roman"/>
              </w:rPr>
            </w:pPr>
            <w:r>
              <w:rPr>
                <w:rFonts w:eastAsia="Times New Roman"/>
              </w:rPr>
              <w:t xml:space="preserve">Sub-Total </w:t>
            </w:r>
          </w:p>
        </w:tc>
        <w:tc>
          <w:tcPr>
            <w:tcW w:w="3169" w:type="dxa"/>
            <w:tcBorders>
              <w:top w:val="nil"/>
              <w:left w:val="nil"/>
              <w:bottom w:val="single" w:sz="8" w:space="0" w:color="auto"/>
              <w:right w:val="single" w:sz="8" w:space="0" w:color="auto"/>
            </w:tcBorders>
            <w:shd w:val="clear" w:color="auto" w:fill="auto"/>
            <w:noWrap/>
            <w:hideMark/>
          </w:tcPr>
          <w:p w14:paraId="756504C8" w14:textId="77777777" w:rsidR="00537610" w:rsidRDefault="00537610">
            <w:pPr>
              <w:rPr>
                <w:rFonts w:eastAsia="Times New Roman"/>
              </w:rPr>
            </w:pPr>
            <w:r>
              <w:rPr>
                <w:rFonts w:eastAsia="Times New Roman"/>
              </w:rPr>
              <w:t>Employee</w:t>
            </w:r>
          </w:p>
        </w:tc>
        <w:tc>
          <w:tcPr>
            <w:tcW w:w="1219" w:type="dxa"/>
            <w:tcBorders>
              <w:top w:val="nil"/>
              <w:left w:val="nil"/>
              <w:bottom w:val="single" w:sz="8" w:space="0" w:color="auto"/>
              <w:right w:val="single" w:sz="8" w:space="0" w:color="auto"/>
            </w:tcBorders>
            <w:shd w:val="clear" w:color="auto" w:fill="auto"/>
            <w:noWrap/>
            <w:vAlign w:val="bottom"/>
            <w:hideMark/>
          </w:tcPr>
          <w:p w14:paraId="3F755C4D" w14:textId="77777777" w:rsidR="00537610" w:rsidRDefault="00537610">
            <w:pPr>
              <w:jc w:val="right"/>
              <w:rPr>
                <w:rFonts w:eastAsia="Times New Roman"/>
              </w:rPr>
            </w:pPr>
            <w:r>
              <w:rPr>
                <w:rFonts w:eastAsia="Times New Roman"/>
              </w:rPr>
              <w:t>536.77</w:t>
            </w:r>
          </w:p>
        </w:tc>
        <w:tc>
          <w:tcPr>
            <w:tcW w:w="1212" w:type="dxa"/>
            <w:tcBorders>
              <w:top w:val="nil"/>
              <w:left w:val="nil"/>
              <w:bottom w:val="single" w:sz="8" w:space="0" w:color="auto"/>
              <w:right w:val="single" w:sz="8" w:space="0" w:color="auto"/>
            </w:tcBorders>
            <w:shd w:val="clear" w:color="auto" w:fill="auto"/>
            <w:noWrap/>
            <w:vAlign w:val="bottom"/>
            <w:hideMark/>
          </w:tcPr>
          <w:p w14:paraId="1462C254" w14:textId="77777777" w:rsidR="00537610" w:rsidRDefault="00537610">
            <w:pPr>
              <w:jc w:val="right"/>
              <w:rPr>
                <w:rFonts w:eastAsia="Times New Roman"/>
              </w:rPr>
            </w:pPr>
            <w:r>
              <w:rPr>
                <w:rFonts w:eastAsia="Times New Roman"/>
              </w:rPr>
              <w:t>92.40</w:t>
            </w:r>
          </w:p>
        </w:tc>
        <w:tc>
          <w:tcPr>
            <w:tcW w:w="1260" w:type="dxa"/>
            <w:tcBorders>
              <w:top w:val="nil"/>
              <w:left w:val="nil"/>
              <w:bottom w:val="single" w:sz="8" w:space="0" w:color="auto"/>
              <w:right w:val="single" w:sz="8" w:space="0" w:color="auto"/>
            </w:tcBorders>
            <w:shd w:val="clear" w:color="auto" w:fill="auto"/>
            <w:noWrap/>
            <w:vAlign w:val="bottom"/>
            <w:hideMark/>
          </w:tcPr>
          <w:p w14:paraId="2BC5C784" w14:textId="77777777" w:rsidR="00537610" w:rsidRDefault="00537610">
            <w:pPr>
              <w:jc w:val="right"/>
              <w:rPr>
                <w:rFonts w:eastAsia="Times New Roman"/>
              </w:rPr>
            </w:pPr>
            <w:r>
              <w:rPr>
                <w:rFonts w:eastAsia="Times New Roman"/>
              </w:rPr>
              <w:t>444.37</w:t>
            </w:r>
          </w:p>
        </w:tc>
      </w:tr>
      <w:tr w:rsidR="00537610" w14:paraId="6D88427F"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253D662B"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3F853917" w14:textId="77777777" w:rsidR="00537610" w:rsidRDefault="00537610">
            <w:pPr>
              <w:rPr>
                <w:rFonts w:eastAsia="Times New Roman"/>
              </w:rPr>
            </w:pPr>
            <w:r>
              <w:rPr>
                <w:rFonts w:eastAsia="Times New Roman"/>
              </w:rPr>
              <w:t>Employee + Spouse</w:t>
            </w:r>
          </w:p>
        </w:tc>
        <w:tc>
          <w:tcPr>
            <w:tcW w:w="1219" w:type="dxa"/>
            <w:tcBorders>
              <w:top w:val="nil"/>
              <w:left w:val="nil"/>
              <w:bottom w:val="single" w:sz="8" w:space="0" w:color="auto"/>
              <w:right w:val="single" w:sz="8" w:space="0" w:color="auto"/>
            </w:tcBorders>
            <w:shd w:val="clear" w:color="auto" w:fill="auto"/>
            <w:noWrap/>
            <w:vAlign w:val="bottom"/>
            <w:hideMark/>
          </w:tcPr>
          <w:p w14:paraId="74EC0D68" w14:textId="77777777" w:rsidR="00537610" w:rsidRDefault="00537610">
            <w:pPr>
              <w:jc w:val="right"/>
              <w:rPr>
                <w:rFonts w:eastAsia="Times New Roman"/>
              </w:rPr>
            </w:pPr>
            <w:r>
              <w:rPr>
                <w:rFonts w:eastAsia="Times New Roman"/>
              </w:rPr>
              <w:t>1,166.65</w:t>
            </w:r>
          </w:p>
        </w:tc>
        <w:tc>
          <w:tcPr>
            <w:tcW w:w="1212" w:type="dxa"/>
            <w:tcBorders>
              <w:top w:val="nil"/>
              <w:left w:val="nil"/>
              <w:bottom w:val="single" w:sz="8" w:space="0" w:color="auto"/>
              <w:right w:val="single" w:sz="8" w:space="0" w:color="auto"/>
            </w:tcBorders>
            <w:shd w:val="clear" w:color="auto" w:fill="auto"/>
            <w:noWrap/>
            <w:vAlign w:val="bottom"/>
            <w:hideMark/>
          </w:tcPr>
          <w:p w14:paraId="1ECB37C2" w14:textId="77777777" w:rsidR="00537610" w:rsidRDefault="00537610">
            <w:pPr>
              <w:jc w:val="right"/>
              <w:rPr>
                <w:rFonts w:eastAsia="Times New Roman"/>
              </w:rPr>
            </w:pPr>
            <w:r>
              <w:rPr>
                <w:rFonts w:eastAsia="Times New Roman"/>
              </w:rPr>
              <w:t>420.32</w:t>
            </w:r>
          </w:p>
        </w:tc>
        <w:tc>
          <w:tcPr>
            <w:tcW w:w="1260" w:type="dxa"/>
            <w:tcBorders>
              <w:top w:val="nil"/>
              <w:left w:val="nil"/>
              <w:bottom w:val="single" w:sz="8" w:space="0" w:color="auto"/>
              <w:right w:val="single" w:sz="8" w:space="0" w:color="auto"/>
            </w:tcBorders>
            <w:shd w:val="clear" w:color="auto" w:fill="auto"/>
            <w:noWrap/>
            <w:vAlign w:val="bottom"/>
            <w:hideMark/>
          </w:tcPr>
          <w:p w14:paraId="7526D362" w14:textId="77777777" w:rsidR="00537610" w:rsidRDefault="00537610">
            <w:pPr>
              <w:jc w:val="right"/>
              <w:rPr>
                <w:rFonts w:eastAsia="Times New Roman"/>
              </w:rPr>
            </w:pPr>
            <w:r>
              <w:rPr>
                <w:rFonts w:eastAsia="Times New Roman"/>
              </w:rPr>
              <w:t>746.33</w:t>
            </w:r>
          </w:p>
        </w:tc>
      </w:tr>
      <w:tr w:rsidR="00537610" w14:paraId="215A4FE0"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1F6BF18F"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0B1EB253" w14:textId="77777777" w:rsidR="00537610" w:rsidRDefault="00537610">
            <w:pPr>
              <w:rPr>
                <w:rFonts w:eastAsia="Times New Roman"/>
              </w:rPr>
            </w:pPr>
            <w:r>
              <w:rPr>
                <w:rFonts w:eastAsia="Times New Roman"/>
              </w:rPr>
              <w:t>Employee + Child</w:t>
            </w:r>
          </w:p>
        </w:tc>
        <w:tc>
          <w:tcPr>
            <w:tcW w:w="1219" w:type="dxa"/>
            <w:tcBorders>
              <w:top w:val="nil"/>
              <w:left w:val="nil"/>
              <w:bottom w:val="single" w:sz="8" w:space="0" w:color="auto"/>
              <w:right w:val="single" w:sz="8" w:space="0" w:color="auto"/>
            </w:tcBorders>
            <w:shd w:val="clear" w:color="auto" w:fill="auto"/>
            <w:noWrap/>
            <w:vAlign w:val="bottom"/>
            <w:hideMark/>
          </w:tcPr>
          <w:p w14:paraId="33ABD68C" w14:textId="77777777" w:rsidR="00537610" w:rsidRDefault="00537610">
            <w:pPr>
              <w:jc w:val="right"/>
              <w:rPr>
                <w:rFonts w:eastAsia="Times New Roman"/>
              </w:rPr>
            </w:pPr>
            <w:r>
              <w:rPr>
                <w:rFonts w:eastAsia="Times New Roman"/>
              </w:rPr>
              <w:t>849.56</w:t>
            </w:r>
          </w:p>
        </w:tc>
        <w:tc>
          <w:tcPr>
            <w:tcW w:w="1212" w:type="dxa"/>
            <w:tcBorders>
              <w:top w:val="nil"/>
              <w:left w:val="nil"/>
              <w:bottom w:val="single" w:sz="8" w:space="0" w:color="auto"/>
              <w:right w:val="single" w:sz="8" w:space="0" w:color="auto"/>
            </w:tcBorders>
            <w:shd w:val="clear" w:color="auto" w:fill="auto"/>
            <w:noWrap/>
            <w:vAlign w:val="bottom"/>
            <w:hideMark/>
          </w:tcPr>
          <w:p w14:paraId="62527BC5" w14:textId="77777777" w:rsidR="00537610" w:rsidRDefault="00537610">
            <w:pPr>
              <w:jc w:val="right"/>
              <w:rPr>
                <w:rFonts w:eastAsia="Times New Roman"/>
              </w:rPr>
            </w:pPr>
            <w:r>
              <w:rPr>
                <w:rFonts w:eastAsia="Times New Roman"/>
              </w:rPr>
              <w:t>318.59</w:t>
            </w:r>
          </w:p>
        </w:tc>
        <w:tc>
          <w:tcPr>
            <w:tcW w:w="1260" w:type="dxa"/>
            <w:tcBorders>
              <w:top w:val="nil"/>
              <w:left w:val="nil"/>
              <w:bottom w:val="single" w:sz="8" w:space="0" w:color="auto"/>
              <w:right w:val="single" w:sz="8" w:space="0" w:color="auto"/>
            </w:tcBorders>
            <w:shd w:val="clear" w:color="auto" w:fill="auto"/>
            <w:noWrap/>
            <w:vAlign w:val="bottom"/>
            <w:hideMark/>
          </w:tcPr>
          <w:p w14:paraId="11631647" w14:textId="77777777" w:rsidR="00537610" w:rsidRDefault="00537610">
            <w:pPr>
              <w:jc w:val="right"/>
              <w:rPr>
                <w:rFonts w:eastAsia="Times New Roman"/>
              </w:rPr>
            </w:pPr>
            <w:r>
              <w:rPr>
                <w:rFonts w:eastAsia="Times New Roman"/>
              </w:rPr>
              <w:t>530.97</w:t>
            </w:r>
          </w:p>
        </w:tc>
      </w:tr>
      <w:tr w:rsidR="00537610" w14:paraId="7DF060DC" w14:textId="77777777" w:rsidTr="00537610">
        <w:trPr>
          <w:trHeight w:val="300"/>
        </w:trPr>
        <w:tc>
          <w:tcPr>
            <w:tcW w:w="2340" w:type="dxa"/>
            <w:tcBorders>
              <w:top w:val="nil"/>
              <w:left w:val="single" w:sz="8" w:space="0" w:color="auto"/>
              <w:bottom w:val="nil"/>
              <w:right w:val="single" w:sz="8" w:space="0" w:color="auto"/>
            </w:tcBorders>
            <w:shd w:val="clear" w:color="auto" w:fill="auto"/>
            <w:noWrap/>
            <w:hideMark/>
          </w:tcPr>
          <w:p w14:paraId="20B7130D"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2A62A8EC" w14:textId="77777777" w:rsidR="00537610" w:rsidRDefault="00537610">
            <w:pPr>
              <w:rPr>
                <w:rFonts w:eastAsia="Times New Roman"/>
              </w:rPr>
            </w:pPr>
            <w:r>
              <w:rPr>
                <w:rFonts w:eastAsia="Times New Roman"/>
              </w:rPr>
              <w:t>Employee - Children</w:t>
            </w:r>
          </w:p>
        </w:tc>
        <w:tc>
          <w:tcPr>
            <w:tcW w:w="1219" w:type="dxa"/>
            <w:tcBorders>
              <w:top w:val="nil"/>
              <w:left w:val="nil"/>
              <w:bottom w:val="single" w:sz="8" w:space="0" w:color="auto"/>
              <w:right w:val="single" w:sz="8" w:space="0" w:color="auto"/>
            </w:tcBorders>
            <w:shd w:val="clear" w:color="auto" w:fill="auto"/>
            <w:noWrap/>
            <w:vAlign w:val="bottom"/>
            <w:hideMark/>
          </w:tcPr>
          <w:p w14:paraId="25F73F5A" w14:textId="77777777" w:rsidR="00537610" w:rsidRDefault="00537610">
            <w:pPr>
              <w:jc w:val="right"/>
              <w:rPr>
                <w:rFonts w:eastAsia="Times New Roman"/>
              </w:rPr>
            </w:pPr>
            <w:r>
              <w:rPr>
                <w:rFonts w:eastAsia="Times New Roman"/>
              </w:rPr>
              <w:t>1,011.58</w:t>
            </w:r>
          </w:p>
        </w:tc>
        <w:tc>
          <w:tcPr>
            <w:tcW w:w="1212" w:type="dxa"/>
            <w:tcBorders>
              <w:top w:val="nil"/>
              <w:left w:val="nil"/>
              <w:bottom w:val="single" w:sz="8" w:space="0" w:color="auto"/>
              <w:right w:val="single" w:sz="8" w:space="0" w:color="auto"/>
            </w:tcBorders>
            <w:shd w:val="clear" w:color="auto" w:fill="auto"/>
            <w:noWrap/>
            <w:vAlign w:val="bottom"/>
            <w:hideMark/>
          </w:tcPr>
          <w:p w14:paraId="19461C77" w14:textId="77777777" w:rsidR="00537610" w:rsidRDefault="00537610">
            <w:pPr>
              <w:jc w:val="right"/>
              <w:rPr>
                <w:rFonts w:eastAsia="Times New Roman"/>
              </w:rPr>
            </w:pPr>
            <w:r>
              <w:rPr>
                <w:rFonts w:eastAsia="Times New Roman"/>
              </w:rPr>
              <w:t>369.03</w:t>
            </w:r>
          </w:p>
        </w:tc>
        <w:tc>
          <w:tcPr>
            <w:tcW w:w="1260" w:type="dxa"/>
            <w:tcBorders>
              <w:top w:val="nil"/>
              <w:left w:val="nil"/>
              <w:bottom w:val="single" w:sz="8" w:space="0" w:color="auto"/>
              <w:right w:val="single" w:sz="8" w:space="0" w:color="auto"/>
            </w:tcBorders>
            <w:shd w:val="clear" w:color="auto" w:fill="auto"/>
            <w:noWrap/>
            <w:vAlign w:val="bottom"/>
            <w:hideMark/>
          </w:tcPr>
          <w:p w14:paraId="31BEC09F" w14:textId="77777777" w:rsidR="00537610" w:rsidRDefault="00537610">
            <w:pPr>
              <w:jc w:val="right"/>
              <w:rPr>
                <w:rFonts w:eastAsia="Times New Roman"/>
              </w:rPr>
            </w:pPr>
            <w:r>
              <w:rPr>
                <w:rFonts w:eastAsia="Times New Roman"/>
              </w:rPr>
              <w:t>642.55</w:t>
            </w:r>
          </w:p>
        </w:tc>
      </w:tr>
      <w:tr w:rsidR="00537610" w14:paraId="3E9821E6" w14:textId="77777777" w:rsidTr="00537610">
        <w:trPr>
          <w:trHeight w:val="300"/>
        </w:trPr>
        <w:tc>
          <w:tcPr>
            <w:tcW w:w="2340" w:type="dxa"/>
            <w:tcBorders>
              <w:top w:val="nil"/>
              <w:left w:val="single" w:sz="8" w:space="0" w:color="auto"/>
              <w:bottom w:val="single" w:sz="8" w:space="0" w:color="auto"/>
              <w:right w:val="single" w:sz="8" w:space="0" w:color="auto"/>
            </w:tcBorders>
            <w:shd w:val="clear" w:color="auto" w:fill="auto"/>
            <w:noWrap/>
            <w:hideMark/>
          </w:tcPr>
          <w:p w14:paraId="09C0D49B"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auto" w:fill="auto"/>
            <w:noWrap/>
            <w:hideMark/>
          </w:tcPr>
          <w:p w14:paraId="45A8FB60" w14:textId="77777777" w:rsidR="00537610" w:rsidRDefault="00537610">
            <w:pPr>
              <w:rPr>
                <w:rFonts w:eastAsia="Times New Roman"/>
              </w:rPr>
            </w:pPr>
            <w:r>
              <w:rPr>
                <w:rFonts w:eastAsia="Times New Roman"/>
              </w:rPr>
              <w:t>Employee + Family</w:t>
            </w:r>
          </w:p>
        </w:tc>
        <w:tc>
          <w:tcPr>
            <w:tcW w:w="1219" w:type="dxa"/>
            <w:tcBorders>
              <w:top w:val="nil"/>
              <w:left w:val="nil"/>
              <w:bottom w:val="single" w:sz="8" w:space="0" w:color="auto"/>
              <w:right w:val="single" w:sz="8" w:space="0" w:color="auto"/>
            </w:tcBorders>
            <w:shd w:val="clear" w:color="auto" w:fill="auto"/>
            <w:noWrap/>
            <w:vAlign w:val="bottom"/>
            <w:hideMark/>
          </w:tcPr>
          <w:p w14:paraId="7EC06D22" w14:textId="77777777" w:rsidR="00537610" w:rsidRDefault="00537610">
            <w:pPr>
              <w:jc w:val="right"/>
              <w:rPr>
                <w:rFonts w:eastAsia="Times New Roman"/>
              </w:rPr>
            </w:pPr>
            <w:r>
              <w:rPr>
                <w:rFonts w:eastAsia="Times New Roman"/>
              </w:rPr>
              <w:t>1,425.87</w:t>
            </w:r>
          </w:p>
        </w:tc>
        <w:tc>
          <w:tcPr>
            <w:tcW w:w="1212" w:type="dxa"/>
            <w:tcBorders>
              <w:top w:val="nil"/>
              <w:left w:val="nil"/>
              <w:bottom w:val="single" w:sz="8" w:space="0" w:color="auto"/>
              <w:right w:val="single" w:sz="8" w:space="0" w:color="auto"/>
            </w:tcBorders>
            <w:shd w:val="clear" w:color="auto" w:fill="auto"/>
            <w:noWrap/>
            <w:vAlign w:val="bottom"/>
            <w:hideMark/>
          </w:tcPr>
          <w:p w14:paraId="3727BAB2" w14:textId="77777777" w:rsidR="00537610" w:rsidRDefault="00537610">
            <w:pPr>
              <w:jc w:val="right"/>
              <w:rPr>
                <w:rFonts w:eastAsia="Times New Roman"/>
              </w:rPr>
            </w:pPr>
            <w:r>
              <w:rPr>
                <w:rFonts w:eastAsia="Times New Roman"/>
              </w:rPr>
              <w:t>515.01</w:t>
            </w:r>
          </w:p>
        </w:tc>
        <w:tc>
          <w:tcPr>
            <w:tcW w:w="1260" w:type="dxa"/>
            <w:tcBorders>
              <w:top w:val="nil"/>
              <w:left w:val="nil"/>
              <w:bottom w:val="single" w:sz="8" w:space="0" w:color="auto"/>
              <w:right w:val="single" w:sz="8" w:space="0" w:color="auto"/>
            </w:tcBorders>
            <w:shd w:val="clear" w:color="auto" w:fill="auto"/>
            <w:noWrap/>
            <w:vAlign w:val="bottom"/>
            <w:hideMark/>
          </w:tcPr>
          <w:p w14:paraId="0A32168F" w14:textId="77777777" w:rsidR="00537610" w:rsidRDefault="00537610">
            <w:pPr>
              <w:jc w:val="right"/>
              <w:rPr>
                <w:rFonts w:eastAsia="Times New Roman"/>
              </w:rPr>
            </w:pPr>
            <w:r>
              <w:rPr>
                <w:rFonts w:eastAsia="Times New Roman"/>
              </w:rPr>
              <w:t>910.86</w:t>
            </w:r>
          </w:p>
        </w:tc>
      </w:tr>
      <w:tr w:rsidR="00537610" w14:paraId="761D0F64" w14:textId="77777777" w:rsidTr="00537610">
        <w:trPr>
          <w:trHeight w:val="340"/>
        </w:trPr>
        <w:tc>
          <w:tcPr>
            <w:tcW w:w="2340" w:type="dxa"/>
            <w:tcBorders>
              <w:top w:val="nil"/>
              <w:left w:val="single" w:sz="8" w:space="0" w:color="auto"/>
              <w:bottom w:val="single" w:sz="8" w:space="0" w:color="auto"/>
              <w:right w:val="single" w:sz="8" w:space="0" w:color="auto"/>
            </w:tcBorders>
            <w:shd w:val="clear" w:color="auto" w:fill="auto"/>
            <w:noWrap/>
            <w:hideMark/>
          </w:tcPr>
          <w:p w14:paraId="6D594600" w14:textId="77777777" w:rsidR="00537610" w:rsidRDefault="00537610">
            <w:pPr>
              <w:rPr>
                <w:rFonts w:eastAsia="Times New Roman"/>
              </w:rPr>
            </w:pPr>
            <w:r>
              <w:rPr>
                <w:rFonts w:eastAsia="Times New Roman"/>
              </w:rPr>
              <w:t xml:space="preserve">Grand Total </w:t>
            </w:r>
          </w:p>
        </w:tc>
        <w:tc>
          <w:tcPr>
            <w:tcW w:w="3169" w:type="dxa"/>
            <w:tcBorders>
              <w:top w:val="nil"/>
              <w:left w:val="nil"/>
              <w:bottom w:val="single" w:sz="8" w:space="0" w:color="auto"/>
              <w:right w:val="single" w:sz="8" w:space="0" w:color="auto"/>
            </w:tcBorders>
            <w:shd w:val="clear" w:color="000000" w:fill="FCF305"/>
            <w:noWrap/>
            <w:hideMark/>
          </w:tcPr>
          <w:p w14:paraId="14DF58DA" w14:textId="77777777" w:rsidR="00537610" w:rsidRDefault="00537610">
            <w:pPr>
              <w:rPr>
                <w:rFonts w:eastAsia="Times New Roman"/>
                <w:sz w:val="28"/>
                <w:szCs w:val="28"/>
              </w:rPr>
            </w:pPr>
            <w:r>
              <w:rPr>
                <w:rFonts w:eastAsia="Times New Roman"/>
                <w:sz w:val="28"/>
                <w:szCs w:val="28"/>
              </w:rPr>
              <w:t>Employee</w:t>
            </w:r>
          </w:p>
        </w:tc>
        <w:tc>
          <w:tcPr>
            <w:tcW w:w="1219" w:type="dxa"/>
            <w:tcBorders>
              <w:top w:val="nil"/>
              <w:left w:val="nil"/>
              <w:bottom w:val="single" w:sz="8" w:space="0" w:color="auto"/>
              <w:right w:val="single" w:sz="8" w:space="0" w:color="auto"/>
            </w:tcBorders>
            <w:shd w:val="clear" w:color="000000" w:fill="FCE4D6"/>
            <w:noWrap/>
            <w:hideMark/>
          </w:tcPr>
          <w:p w14:paraId="57605792" w14:textId="77777777" w:rsidR="00537610" w:rsidRDefault="00537610">
            <w:pPr>
              <w:jc w:val="center"/>
              <w:rPr>
                <w:rFonts w:eastAsia="Times New Roman"/>
                <w:sz w:val="28"/>
                <w:szCs w:val="28"/>
              </w:rPr>
            </w:pPr>
            <w:r>
              <w:rPr>
                <w:rFonts w:eastAsia="Times New Roman"/>
                <w:sz w:val="28"/>
                <w:szCs w:val="28"/>
              </w:rPr>
              <w:t>546.72</w:t>
            </w:r>
          </w:p>
        </w:tc>
        <w:tc>
          <w:tcPr>
            <w:tcW w:w="1212" w:type="dxa"/>
            <w:tcBorders>
              <w:top w:val="nil"/>
              <w:left w:val="nil"/>
              <w:bottom w:val="single" w:sz="8" w:space="0" w:color="auto"/>
              <w:right w:val="single" w:sz="8" w:space="0" w:color="auto"/>
            </w:tcBorders>
            <w:shd w:val="clear" w:color="000000" w:fill="FCF305"/>
            <w:noWrap/>
            <w:hideMark/>
          </w:tcPr>
          <w:p w14:paraId="260C549B" w14:textId="77777777" w:rsidR="00537610" w:rsidRDefault="00537610">
            <w:pPr>
              <w:jc w:val="right"/>
              <w:rPr>
                <w:rFonts w:eastAsia="Times New Roman"/>
                <w:sz w:val="28"/>
                <w:szCs w:val="28"/>
              </w:rPr>
            </w:pPr>
            <w:r>
              <w:rPr>
                <w:rFonts w:eastAsia="Times New Roman"/>
                <w:sz w:val="28"/>
                <w:szCs w:val="28"/>
              </w:rPr>
              <w:t>92.40</w:t>
            </w:r>
          </w:p>
        </w:tc>
        <w:tc>
          <w:tcPr>
            <w:tcW w:w="1260" w:type="dxa"/>
            <w:tcBorders>
              <w:top w:val="nil"/>
              <w:left w:val="nil"/>
              <w:bottom w:val="single" w:sz="8" w:space="0" w:color="auto"/>
              <w:right w:val="single" w:sz="8" w:space="0" w:color="auto"/>
            </w:tcBorders>
            <w:shd w:val="clear" w:color="000000" w:fill="A2BD90"/>
            <w:noWrap/>
            <w:hideMark/>
          </w:tcPr>
          <w:p w14:paraId="42168C9C" w14:textId="77777777" w:rsidR="00537610" w:rsidRDefault="00537610">
            <w:pPr>
              <w:jc w:val="right"/>
              <w:rPr>
                <w:rFonts w:eastAsia="Times New Roman"/>
                <w:sz w:val="28"/>
                <w:szCs w:val="28"/>
              </w:rPr>
            </w:pPr>
            <w:r>
              <w:rPr>
                <w:rFonts w:eastAsia="Times New Roman"/>
                <w:sz w:val="28"/>
                <w:szCs w:val="28"/>
              </w:rPr>
              <w:t>454.32</w:t>
            </w:r>
          </w:p>
        </w:tc>
      </w:tr>
      <w:tr w:rsidR="00537610" w14:paraId="237E0784" w14:textId="77777777" w:rsidTr="00537610">
        <w:trPr>
          <w:trHeight w:val="340"/>
        </w:trPr>
        <w:tc>
          <w:tcPr>
            <w:tcW w:w="2340" w:type="dxa"/>
            <w:tcBorders>
              <w:top w:val="nil"/>
              <w:left w:val="single" w:sz="8" w:space="0" w:color="auto"/>
              <w:bottom w:val="single" w:sz="8" w:space="0" w:color="auto"/>
              <w:right w:val="single" w:sz="8" w:space="0" w:color="auto"/>
            </w:tcBorders>
            <w:shd w:val="clear" w:color="auto" w:fill="auto"/>
            <w:noWrap/>
            <w:hideMark/>
          </w:tcPr>
          <w:p w14:paraId="53E45D8C" w14:textId="77777777" w:rsidR="00537610" w:rsidRDefault="00537610">
            <w:pPr>
              <w:rPr>
                <w:rFonts w:eastAsia="Times New Roman"/>
              </w:rPr>
            </w:pPr>
            <w:r>
              <w:rPr>
                <w:rFonts w:eastAsia="Times New Roman"/>
              </w:rPr>
              <w:t>(Monthly)</w:t>
            </w:r>
          </w:p>
        </w:tc>
        <w:tc>
          <w:tcPr>
            <w:tcW w:w="3169" w:type="dxa"/>
            <w:tcBorders>
              <w:top w:val="nil"/>
              <w:left w:val="nil"/>
              <w:bottom w:val="single" w:sz="8" w:space="0" w:color="auto"/>
              <w:right w:val="single" w:sz="8" w:space="0" w:color="auto"/>
            </w:tcBorders>
            <w:shd w:val="clear" w:color="000000" w:fill="FCF305"/>
            <w:noWrap/>
            <w:hideMark/>
          </w:tcPr>
          <w:p w14:paraId="7AE5A530" w14:textId="77777777" w:rsidR="00537610" w:rsidRDefault="00537610">
            <w:pPr>
              <w:rPr>
                <w:rFonts w:eastAsia="Times New Roman"/>
                <w:sz w:val="28"/>
                <w:szCs w:val="28"/>
              </w:rPr>
            </w:pPr>
            <w:r>
              <w:rPr>
                <w:rFonts w:eastAsia="Times New Roman"/>
                <w:sz w:val="28"/>
                <w:szCs w:val="28"/>
              </w:rPr>
              <w:t>Employee + Spouse</w:t>
            </w:r>
          </w:p>
        </w:tc>
        <w:tc>
          <w:tcPr>
            <w:tcW w:w="1219" w:type="dxa"/>
            <w:tcBorders>
              <w:top w:val="nil"/>
              <w:left w:val="nil"/>
              <w:bottom w:val="single" w:sz="8" w:space="0" w:color="auto"/>
              <w:right w:val="single" w:sz="8" w:space="0" w:color="auto"/>
            </w:tcBorders>
            <w:shd w:val="clear" w:color="000000" w:fill="FCE4D6"/>
            <w:noWrap/>
            <w:hideMark/>
          </w:tcPr>
          <w:p w14:paraId="56FF20C4" w14:textId="77777777" w:rsidR="00537610" w:rsidRDefault="00537610">
            <w:pPr>
              <w:jc w:val="center"/>
              <w:rPr>
                <w:rFonts w:eastAsia="Times New Roman"/>
                <w:sz w:val="28"/>
                <w:szCs w:val="28"/>
              </w:rPr>
            </w:pPr>
            <w:r>
              <w:rPr>
                <w:rFonts w:eastAsia="Times New Roman"/>
                <w:sz w:val="28"/>
                <w:szCs w:val="28"/>
              </w:rPr>
              <w:t>1,176.60</w:t>
            </w:r>
          </w:p>
        </w:tc>
        <w:tc>
          <w:tcPr>
            <w:tcW w:w="1212" w:type="dxa"/>
            <w:tcBorders>
              <w:top w:val="nil"/>
              <w:left w:val="nil"/>
              <w:bottom w:val="single" w:sz="8" w:space="0" w:color="auto"/>
              <w:right w:val="single" w:sz="8" w:space="0" w:color="auto"/>
            </w:tcBorders>
            <w:shd w:val="clear" w:color="000000" w:fill="FCF305"/>
            <w:noWrap/>
            <w:hideMark/>
          </w:tcPr>
          <w:p w14:paraId="1498E2A3" w14:textId="77777777" w:rsidR="00537610" w:rsidRDefault="00537610">
            <w:pPr>
              <w:jc w:val="right"/>
              <w:rPr>
                <w:rFonts w:eastAsia="Times New Roman"/>
                <w:sz w:val="28"/>
                <w:szCs w:val="28"/>
              </w:rPr>
            </w:pPr>
            <w:r>
              <w:rPr>
                <w:rFonts w:eastAsia="Times New Roman"/>
                <w:sz w:val="28"/>
                <w:szCs w:val="28"/>
              </w:rPr>
              <w:t>420.32</w:t>
            </w:r>
          </w:p>
        </w:tc>
        <w:tc>
          <w:tcPr>
            <w:tcW w:w="1260" w:type="dxa"/>
            <w:tcBorders>
              <w:top w:val="nil"/>
              <w:left w:val="nil"/>
              <w:bottom w:val="single" w:sz="8" w:space="0" w:color="auto"/>
              <w:right w:val="single" w:sz="8" w:space="0" w:color="auto"/>
            </w:tcBorders>
            <w:shd w:val="clear" w:color="000000" w:fill="A2BD90"/>
            <w:noWrap/>
            <w:hideMark/>
          </w:tcPr>
          <w:p w14:paraId="483B3C1D" w14:textId="77777777" w:rsidR="00537610" w:rsidRDefault="00537610">
            <w:pPr>
              <w:jc w:val="right"/>
              <w:rPr>
                <w:rFonts w:eastAsia="Times New Roman"/>
                <w:sz w:val="28"/>
                <w:szCs w:val="28"/>
              </w:rPr>
            </w:pPr>
            <w:r>
              <w:rPr>
                <w:rFonts w:eastAsia="Times New Roman"/>
                <w:sz w:val="28"/>
                <w:szCs w:val="28"/>
              </w:rPr>
              <w:t>756.28</w:t>
            </w:r>
          </w:p>
        </w:tc>
      </w:tr>
      <w:tr w:rsidR="00537610" w14:paraId="2E1F4666" w14:textId="77777777" w:rsidTr="00537610">
        <w:trPr>
          <w:trHeight w:val="340"/>
        </w:trPr>
        <w:tc>
          <w:tcPr>
            <w:tcW w:w="2340" w:type="dxa"/>
            <w:tcBorders>
              <w:top w:val="nil"/>
              <w:left w:val="single" w:sz="8" w:space="0" w:color="auto"/>
              <w:bottom w:val="single" w:sz="8" w:space="0" w:color="auto"/>
              <w:right w:val="single" w:sz="8" w:space="0" w:color="auto"/>
            </w:tcBorders>
            <w:shd w:val="clear" w:color="auto" w:fill="auto"/>
            <w:noWrap/>
            <w:hideMark/>
          </w:tcPr>
          <w:p w14:paraId="34F32AC5"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000000" w:fill="FCF305"/>
            <w:noWrap/>
            <w:hideMark/>
          </w:tcPr>
          <w:p w14:paraId="6FBC9CE8" w14:textId="77777777" w:rsidR="00537610" w:rsidRDefault="00537610">
            <w:pPr>
              <w:rPr>
                <w:rFonts w:eastAsia="Times New Roman"/>
                <w:sz w:val="28"/>
                <w:szCs w:val="28"/>
              </w:rPr>
            </w:pPr>
            <w:r>
              <w:rPr>
                <w:rFonts w:eastAsia="Times New Roman"/>
                <w:sz w:val="28"/>
                <w:szCs w:val="28"/>
              </w:rPr>
              <w:t>Employee + Child</w:t>
            </w:r>
          </w:p>
        </w:tc>
        <w:tc>
          <w:tcPr>
            <w:tcW w:w="1219" w:type="dxa"/>
            <w:tcBorders>
              <w:top w:val="nil"/>
              <w:left w:val="nil"/>
              <w:bottom w:val="single" w:sz="8" w:space="0" w:color="auto"/>
              <w:right w:val="single" w:sz="8" w:space="0" w:color="auto"/>
            </w:tcBorders>
            <w:shd w:val="clear" w:color="000000" w:fill="FCE4D6"/>
            <w:noWrap/>
            <w:hideMark/>
          </w:tcPr>
          <w:p w14:paraId="31DC6C37" w14:textId="77777777" w:rsidR="00537610" w:rsidRDefault="00537610">
            <w:pPr>
              <w:jc w:val="center"/>
              <w:rPr>
                <w:rFonts w:eastAsia="Times New Roman"/>
                <w:sz w:val="28"/>
                <w:szCs w:val="28"/>
              </w:rPr>
            </w:pPr>
            <w:r>
              <w:rPr>
                <w:rFonts w:eastAsia="Times New Roman"/>
                <w:sz w:val="28"/>
                <w:szCs w:val="28"/>
              </w:rPr>
              <w:t>859.51</w:t>
            </w:r>
          </w:p>
        </w:tc>
        <w:tc>
          <w:tcPr>
            <w:tcW w:w="1212" w:type="dxa"/>
            <w:tcBorders>
              <w:top w:val="nil"/>
              <w:left w:val="nil"/>
              <w:bottom w:val="single" w:sz="8" w:space="0" w:color="auto"/>
              <w:right w:val="single" w:sz="8" w:space="0" w:color="auto"/>
            </w:tcBorders>
            <w:shd w:val="clear" w:color="000000" w:fill="FCF305"/>
            <w:noWrap/>
            <w:hideMark/>
          </w:tcPr>
          <w:p w14:paraId="70303E3D" w14:textId="77777777" w:rsidR="00537610" w:rsidRDefault="00537610">
            <w:pPr>
              <w:jc w:val="right"/>
              <w:rPr>
                <w:rFonts w:eastAsia="Times New Roman"/>
                <w:sz w:val="28"/>
                <w:szCs w:val="28"/>
              </w:rPr>
            </w:pPr>
            <w:r>
              <w:rPr>
                <w:rFonts w:eastAsia="Times New Roman"/>
                <w:sz w:val="28"/>
                <w:szCs w:val="28"/>
              </w:rPr>
              <w:t>318.59</w:t>
            </w:r>
          </w:p>
        </w:tc>
        <w:tc>
          <w:tcPr>
            <w:tcW w:w="1260" w:type="dxa"/>
            <w:tcBorders>
              <w:top w:val="nil"/>
              <w:left w:val="nil"/>
              <w:bottom w:val="single" w:sz="8" w:space="0" w:color="auto"/>
              <w:right w:val="single" w:sz="8" w:space="0" w:color="auto"/>
            </w:tcBorders>
            <w:shd w:val="clear" w:color="000000" w:fill="A2BD90"/>
            <w:noWrap/>
            <w:hideMark/>
          </w:tcPr>
          <w:p w14:paraId="05D09636" w14:textId="77777777" w:rsidR="00537610" w:rsidRDefault="00537610">
            <w:pPr>
              <w:jc w:val="right"/>
              <w:rPr>
                <w:rFonts w:eastAsia="Times New Roman"/>
                <w:sz w:val="28"/>
                <w:szCs w:val="28"/>
              </w:rPr>
            </w:pPr>
            <w:r>
              <w:rPr>
                <w:rFonts w:eastAsia="Times New Roman"/>
                <w:sz w:val="28"/>
                <w:szCs w:val="28"/>
              </w:rPr>
              <w:t>540.92</w:t>
            </w:r>
          </w:p>
        </w:tc>
      </w:tr>
      <w:tr w:rsidR="00537610" w14:paraId="020A2436" w14:textId="77777777" w:rsidTr="00537610">
        <w:trPr>
          <w:trHeight w:val="340"/>
        </w:trPr>
        <w:tc>
          <w:tcPr>
            <w:tcW w:w="2340" w:type="dxa"/>
            <w:tcBorders>
              <w:top w:val="nil"/>
              <w:left w:val="single" w:sz="8" w:space="0" w:color="auto"/>
              <w:bottom w:val="single" w:sz="8" w:space="0" w:color="auto"/>
              <w:right w:val="single" w:sz="8" w:space="0" w:color="auto"/>
            </w:tcBorders>
            <w:shd w:val="clear" w:color="auto" w:fill="auto"/>
            <w:noWrap/>
            <w:hideMark/>
          </w:tcPr>
          <w:p w14:paraId="00DC740D"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000000" w:fill="FCF305"/>
            <w:noWrap/>
            <w:hideMark/>
          </w:tcPr>
          <w:p w14:paraId="245CC4A8" w14:textId="77777777" w:rsidR="00537610" w:rsidRDefault="00537610">
            <w:pPr>
              <w:rPr>
                <w:rFonts w:eastAsia="Times New Roman"/>
                <w:sz w:val="28"/>
                <w:szCs w:val="28"/>
              </w:rPr>
            </w:pPr>
            <w:r>
              <w:rPr>
                <w:rFonts w:eastAsia="Times New Roman"/>
                <w:sz w:val="28"/>
                <w:szCs w:val="28"/>
              </w:rPr>
              <w:t>Employee + Children</w:t>
            </w:r>
          </w:p>
        </w:tc>
        <w:tc>
          <w:tcPr>
            <w:tcW w:w="1219" w:type="dxa"/>
            <w:tcBorders>
              <w:top w:val="nil"/>
              <w:left w:val="nil"/>
              <w:bottom w:val="single" w:sz="8" w:space="0" w:color="auto"/>
              <w:right w:val="single" w:sz="8" w:space="0" w:color="auto"/>
            </w:tcBorders>
            <w:shd w:val="clear" w:color="000000" w:fill="FCE4D6"/>
            <w:noWrap/>
            <w:hideMark/>
          </w:tcPr>
          <w:p w14:paraId="15F121C6" w14:textId="77777777" w:rsidR="00537610" w:rsidRDefault="00537610">
            <w:pPr>
              <w:jc w:val="center"/>
              <w:rPr>
                <w:rFonts w:eastAsia="Times New Roman"/>
                <w:sz w:val="28"/>
                <w:szCs w:val="28"/>
              </w:rPr>
            </w:pPr>
            <w:r>
              <w:rPr>
                <w:rFonts w:eastAsia="Times New Roman"/>
                <w:sz w:val="28"/>
                <w:szCs w:val="28"/>
              </w:rPr>
              <w:t>1,021.53</w:t>
            </w:r>
          </w:p>
        </w:tc>
        <w:tc>
          <w:tcPr>
            <w:tcW w:w="1212" w:type="dxa"/>
            <w:tcBorders>
              <w:top w:val="nil"/>
              <w:left w:val="nil"/>
              <w:bottom w:val="single" w:sz="8" w:space="0" w:color="auto"/>
              <w:right w:val="single" w:sz="8" w:space="0" w:color="auto"/>
            </w:tcBorders>
            <w:shd w:val="clear" w:color="000000" w:fill="FCF305"/>
            <w:noWrap/>
            <w:hideMark/>
          </w:tcPr>
          <w:p w14:paraId="5EA96582" w14:textId="77777777" w:rsidR="00537610" w:rsidRDefault="00537610">
            <w:pPr>
              <w:jc w:val="right"/>
              <w:rPr>
                <w:rFonts w:eastAsia="Times New Roman"/>
                <w:sz w:val="28"/>
                <w:szCs w:val="28"/>
              </w:rPr>
            </w:pPr>
            <w:r>
              <w:rPr>
                <w:rFonts w:eastAsia="Times New Roman"/>
                <w:sz w:val="28"/>
                <w:szCs w:val="28"/>
              </w:rPr>
              <w:t>369.03</w:t>
            </w:r>
          </w:p>
        </w:tc>
        <w:tc>
          <w:tcPr>
            <w:tcW w:w="1260" w:type="dxa"/>
            <w:tcBorders>
              <w:top w:val="nil"/>
              <w:left w:val="nil"/>
              <w:bottom w:val="single" w:sz="8" w:space="0" w:color="auto"/>
              <w:right w:val="single" w:sz="8" w:space="0" w:color="auto"/>
            </w:tcBorders>
            <w:shd w:val="clear" w:color="000000" w:fill="A2BD90"/>
            <w:noWrap/>
            <w:hideMark/>
          </w:tcPr>
          <w:p w14:paraId="23A813BE" w14:textId="77777777" w:rsidR="00537610" w:rsidRDefault="00537610">
            <w:pPr>
              <w:jc w:val="right"/>
              <w:rPr>
                <w:rFonts w:eastAsia="Times New Roman"/>
                <w:sz w:val="28"/>
                <w:szCs w:val="28"/>
              </w:rPr>
            </w:pPr>
            <w:r>
              <w:rPr>
                <w:rFonts w:eastAsia="Times New Roman"/>
                <w:sz w:val="28"/>
                <w:szCs w:val="28"/>
              </w:rPr>
              <w:t>652.50</w:t>
            </w:r>
          </w:p>
        </w:tc>
      </w:tr>
      <w:tr w:rsidR="00537610" w14:paraId="384B5439" w14:textId="77777777" w:rsidTr="00537610">
        <w:trPr>
          <w:trHeight w:val="340"/>
        </w:trPr>
        <w:tc>
          <w:tcPr>
            <w:tcW w:w="2340" w:type="dxa"/>
            <w:tcBorders>
              <w:top w:val="nil"/>
              <w:left w:val="single" w:sz="8" w:space="0" w:color="auto"/>
              <w:bottom w:val="single" w:sz="8" w:space="0" w:color="auto"/>
              <w:right w:val="single" w:sz="8" w:space="0" w:color="auto"/>
            </w:tcBorders>
            <w:shd w:val="clear" w:color="auto" w:fill="auto"/>
            <w:noWrap/>
            <w:hideMark/>
          </w:tcPr>
          <w:p w14:paraId="5A1BEA55" w14:textId="77777777" w:rsidR="00537610" w:rsidRDefault="00537610">
            <w:pPr>
              <w:rPr>
                <w:rFonts w:eastAsia="Times New Roman"/>
              </w:rPr>
            </w:pPr>
            <w:r>
              <w:rPr>
                <w:rFonts w:eastAsia="Times New Roman"/>
              </w:rPr>
              <w:t> </w:t>
            </w:r>
          </w:p>
        </w:tc>
        <w:tc>
          <w:tcPr>
            <w:tcW w:w="3169" w:type="dxa"/>
            <w:tcBorders>
              <w:top w:val="nil"/>
              <w:left w:val="nil"/>
              <w:bottom w:val="single" w:sz="8" w:space="0" w:color="auto"/>
              <w:right w:val="single" w:sz="8" w:space="0" w:color="auto"/>
            </w:tcBorders>
            <w:shd w:val="clear" w:color="000000" w:fill="FCF305"/>
            <w:noWrap/>
            <w:hideMark/>
          </w:tcPr>
          <w:p w14:paraId="7BF999FE" w14:textId="77777777" w:rsidR="00537610" w:rsidRDefault="00537610">
            <w:pPr>
              <w:rPr>
                <w:rFonts w:eastAsia="Times New Roman"/>
                <w:sz w:val="28"/>
                <w:szCs w:val="28"/>
              </w:rPr>
            </w:pPr>
            <w:r>
              <w:rPr>
                <w:rFonts w:eastAsia="Times New Roman"/>
                <w:sz w:val="28"/>
                <w:szCs w:val="28"/>
              </w:rPr>
              <w:t>Employee + Family</w:t>
            </w:r>
          </w:p>
        </w:tc>
        <w:tc>
          <w:tcPr>
            <w:tcW w:w="1219" w:type="dxa"/>
            <w:tcBorders>
              <w:top w:val="nil"/>
              <w:left w:val="nil"/>
              <w:bottom w:val="single" w:sz="8" w:space="0" w:color="auto"/>
              <w:right w:val="single" w:sz="8" w:space="0" w:color="auto"/>
            </w:tcBorders>
            <w:shd w:val="clear" w:color="000000" w:fill="FCE4D6"/>
            <w:noWrap/>
            <w:hideMark/>
          </w:tcPr>
          <w:p w14:paraId="31959152" w14:textId="77777777" w:rsidR="00537610" w:rsidRDefault="00537610">
            <w:pPr>
              <w:jc w:val="center"/>
              <w:rPr>
                <w:rFonts w:eastAsia="Times New Roman"/>
                <w:sz w:val="28"/>
                <w:szCs w:val="28"/>
              </w:rPr>
            </w:pPr>
            <w:r>
              <w:rPr>
                <w:rFonts w:eastAsia="Times New Roman"/>
                <w:sz w:val="28"/>
                <w:szCs w:val="28"/>
              </w:rPr>
              <w:t>1,435.82</w:t>
            </w:r>
          </w:p>
        </w:tc>
        <w:tc>
          <w:tcPr>
            <w:tcW w:w="1212" w:type="dxa"/>
            <w:tcBorders>
              <w:top w:val="nil"/>
              <w:left w:val="nil"/>
              <w:bottom w:val="single" w:sz="8" w:space="0" w:color="auto"/>
              <w:right w:val="single" w:sz="8" w:space="0" w:color="auto"/>
            </w:tcBorders>
            <w:shd w:val="clear" w:color="000000" w:fill="FCF305"/>
            <w:noWrap/>
            <w:hideMark/>
          </w:tcPr>
          <w:p w14:paraId="51F4CDEE" w14:textId="77777777" w:rsidR="00537610" w:rsidRDefault="00537610">
            <w:pPr>
              <w:jc w:val="right"/>
              <w:rPr>
                <w:rFonts w:eastAsia="Times New Roman"/>
                <w:sz w:val="28"/>
                <w:szCs w:val="28"/>
              </w:rPr>
            </w:pPr>
            <w:r>
              <w:rPr>
                <w:rFonts w:eastAsia="Times New Roman"/>
                <w:sz w:val="28"/>
                <w:szCs w:val="28"/>
              </w:rPr>
              <w:t>515.01</w:t>
            </w:r>
          </w:p>
        </w:tc>
        <w:tc>
          <w:tcPr>
            <w:tcW w:w="1260" w:type="dxa"/>
            <w:tcBorders>
              <w:top w:val="nil"/>
              <w:left w:val="nil"/>
              <w:bottom w:val="single" w:sz="8" w:space="0" w:color="auto"/>
              <w:right w:val="single" w:sz="8" w:space="0" w:color="auto"/>
            </w:tcBorders>
            <w:shd w:val="clear" w:color="000000" w:fill="A2BD90"/>
            <w:noWrap/>
            <w:hideMark/>
          </w:tcPr>
          <w:p w14:paraId="378D06D1" w14:textId="77777777" w:rsidR="00537610" w:rsidRDefault="00537610">
            <w:pPr>
              <w:jc w:val="right"/>
              <w:rPr>
                <w:rFonts w:eastAsia="Times New Roman"/>
                <w:sz w:val="28"/>
                <w:szCs w:val="28"/>
              </w:rPr>
            </w:pPr>
            <w:r>
              <w:rPr>
                <w:rFonts w:eastAsia="Times New Roman"/>
                <w:sz w:val="28"/>
                <w:szCs w:val="28"/>
              </w:rPr>
              <w:t>920.81</w:t>
            </w:r>
          </w:p>
        </w:tc>
      </w:tr>
    </w:tbl>
    <w:p w14:paraId="290BF10F" w14:textId="77777777" w:rsidR="003655DC" w:rsidRPr="005666CE" w:rsidRDefault="003655DC" w:rsidP="003E74FF">
      <w:pPr>
        <w:pStyle w:val="ListParagraph"/>
        <w:ind w:left="576"/>
      </w:pPr>
      <w:r w:rsidRPr="005666CE">
        <w:br w:type="column"/>
      </w:r>
    </w:p>
    <w:p w14:paraId="4A2B9009" w14:textId="6119EFC0" w:rsidR="003655DC" w:rsidRPr="005666CE" w:rsidRDefault="003655DC" w:rsidP="00207826">
      <w:pPr>
        <w:pStyle w:val="Heading1"/>
      </w:pPr>
      <w:bookmarkStart w:id="195" w:name="_Toc266341100"/>
      <w:bookmarkStart w:id="196" w:name="_Toc266341607"/>
      <w:bookmarkStart w:id="197" w:name="_Toc304736934"/>
      <w:bookmarkStart w:id="198" w:name="_Toc339720237"/>
      <w:r w:rsidRPr="005666CE">
        <w:t>E</w:t>
      </w:r>
      <w:bookmarkEnd w:id="195"/>
      <w:bookmarkEnd w:id="196"/>
      <w:r w:rsidR="00DC426F">
        <w:t>XTRA-CURRICULAR SALARY SCHEDULE</w:t>
      </w:r>
      <w:bookmarkEnd w:id="197"/>
      <w:bookmarkEnd w:id="198"/>
    </w:p>
    <w:p w14:paraId="04417CF8" w14:textId="77777777" w:rsidR="003655DC" w:rsidRPr="005666CE" w:rsidRDefault="003655DC" w:rsidP="003E74FF">
      <w:pPr>
        <w:rPr>
          <w:sz w:val="22"/>
          <w:szCs w:val="22"/>
        </w:rPr>
      </w:pPr>
    </w:p>
    <w:tbl>
      <w:tblPr>
        <w:tblW w:w="0" w:type="auto"/>
        <w:jc w:val="center"/>
        <w:tblLayout w:type="fixed"/>
        <w:tblCellMar>
          <w:left w:w="139" w:type="dxa"/>
          <w:right w:w="139" w:type="dxa"/>
        </w:tblCellMar>
        <w:tblLook w:val="0000" w:firstRow="0" w:lastRow="0" w:firstColumn="0" w:lastColumn="0" w:noHBand="0" w:noVBand="0"/>
      </w:tblPr>
      <w:tblGrid>
        <w:gridCol w:w="1039"/>
        <w:gridCol w:w="1039"/>
        <w:gridCol w:w="1039"/>
        <w:gridCol w:w="1039"/>
        <w:gridCol w:w="1039"/>
        <w:gridCol w:w="1039"/>
        <w:gridCol w:w="1039"/>
        <w:gridCol w:w="1039"/>
      </w:tblGrid>
      <w:tr w:rsidR="003655DC" w:rsidRPr="005666CE" w14:paraId="028A31C9" w14:textId="77777777">
        <w:trPr>
          <w:jc w:val="center"/>
        </w:trPr>
        <w:tc>
          <w:tcPr>
            <w:tcW w:w="1039" w:type="dxa"/>
            <w:tcBorders>
              <w:top w:val="double" w:sz="6" w:space="0" w:color="000000"/>
              <w:left w:val="double" w:sz="6" w:space="0" w:color="000000"/>
              <w:bottom w:val="double" w:sz="6" w:space="0" w:color="000000"/>
              <w:right w:val="double" w:sz="6" w:space="0" w:color="000000"/>
            </w:tcBorders>
          </w:tcPr>
          <w:p w14:paraId="5F63E572" w14:textId="77777777" w:rsidR="003655DC" w:rsidRPr="005666CE" w:rsidRDefault="003655DC" w:rsidP="00872653">
            <w:pPr>
              <w:spacing w:line="201" w:lineRule="exact"/>
            </w:pPr>
          </w:p>
          <w:p w14:paraId="16663ED4" w14:textId="77777777" w:rsidR="003655DC" w:rsidRPr="005666CE" w:rsidRDefault="003655DC" w:rsidP="00872653">
            <w:pPr>
              <w:spacing w:after="58"/>
              <w:rPr>
                <w:b/>
                <w:bCs/>
                <w:sz w:val="20"/>
                <w:szCs w:val="20"/>
              </w:rPr>
            </w:pPr>
            <w:r w:rsidRPr="005666CE">
              <w:rPr>
                <w:b/>
                <w:bCs/>
                <w:sz w:val="20"/>
                <w:szCs w:val="20"/>
              </w:rPr>
              <w:t>STEP</w:t>
            </w:r>
          </w:p>
        </w:tc>
        <w:tc>
          <w:tcPr>
            <w:tcW w:w="1039" w:type="dxa"/>
            <w:tcBorders>
              <w:top w:val="double" w:sz="6" w:space="0" w:color="000000"/>
              <w:left w:val="single" w:sz="6" w:space="0" w:color="000000"/>
              <w:bottom w:val="double" w:sz="6" w:space="0" w:color="000000"/>
              <w:right w:val="single" w:sz="6" w:space="0" w:color="FFFFFF"/>
            </w:tcBorders>
          </w:tcPr>
          <w:p w14:paraId="6B84FA85" w14:textId="77777777" w:rsidR="003655DC" w:rsidRPr="005666CE" w:rsidRDefault="003655DC" w:rsidP="00872653">
            <w:pPr>
              <w:spacing w:line="201" w:lineRule="exact"/>
              <w:rPr>
                <w:b/>
                <w:bCs/>
                <w:sz w:val="20"/>
                <w:szCs w:val="20"/>
              </w:rPr>
            </w:pPr>
          </w:p>
          <w:p w14:paraId="678BA04C" w14:textId="77777777" w:rsidR="003655DC" w:rsidRPr="005666CE" w:rsidRDefault="003655DC" w:rsidP="00872653">
            <w:pPr>
              <w:spacing w:after="58"/>
              <w:rPr>
                <w:b/>
                <w:bCs/>
                <w:sz w:val="20"/>
                <w:szCs w:val="20"/>
              </w:rPr>
            </w:pPr>
            <w:r w:rsidRPr="005666CE">
              <w:rPr>
                <w:b/>
                <w:bCs/>
                <w:sz w:val="20"/>
                <w:szCs w:val="20"/>
              </w:rPr>
              <w:t>COL 1</w:t>
            </w:r>
          </w:p>
        </w:tc>
        <w:tc>
          <w:tcPr>
            <w:tcW w:w="1039" w:type="dxa"/>
            <w:tcBorders>
              <w:top w:val="double" w:sz="6" w:space="0" w:color="000000"/>
              <w:left w:val="single" w:sz="6" w:space="0" w:color="000000"/>
              <w:bottom w:val="double" w:sz="6" w:space="0" w:color="000000"/>
              <w:right w:val="single" w:sz="6" w:space="0" w:color="FFFFFF"/>
            </w:tcBorders>
          </w:tcPr>
          <w:p w14:paraId="729177AC" w14:textId="77777777" w:rsidR="003655DC" w:rsidRPr="005666CE" w:rsidRDefault="003655DC" w:rsidP="00872653">
            <w:pPr>
              <w:spacing w:line="201" w:lineRule="exact"/>
              <w:rPr>
                <w:b/>
                <w:bCs/>
                <w:sz w:val="20"/>
                <w:szCs w:val="20"/>
              </w:rPr>
            </w:pPr>
          </w:p>
          <w:p w14:paraId="51A8E92F" w14:textId="77777777" w:rsidR="003655DC" w:rsidRPr="005666CE" w:rsidRDefault="003655DC" w:rsidP="00872653">
            <w:pPr>
              <w:spacing w:after="58"/>
              <w:rPr>
                <w:b/>
                <w:bCs/>
                <w:sz w:val="20"/>
                <w:szCs w:val="20"/>
              </w:rPr>
            </w:pPr>
            <w:r w:rsidRPr="005666CE">
              <w:rPr>
                <w:b/>
                <w:bCs/>
                <w:sz w:val="20"/>
                <w:szCs w:val="20"/>
              </w:rPr>
              <w:t>COL 2</w:t>
            </w:r>
          </w:p>
        </w:tc>
        <w:tc>
          <w:tcPr>
            <w:tcW w:w="1039" w:type="dxa"/>
            <w:tcBorders>
              <w:top w:val="double" w:sz="6" w:space="0" w:color="000000"/>
              <w:left w:val="single" w:sz="6" w:space="0" w:color="000000"/>
              <w:bottom w:val="double" w:sz="6" w:space="0" w:color="000000"/>
              <w:right w:val="single" w:sz="6" w:space="0" w:color="FFFFFF"/>
            </w:tcBorders>
          </w:tcPr>
          <w:p w14:paraId="580698E6" w14:textId="77777777" w:rsidR="003655DC" w:rsidRPr="005666CE" w:rsidRDefault="003655DC" w:rsidP="00872653">
            <w:pPr>
              <w:spacing w:line="201" w:lineRule="exact"/>
              <w:rPr>
                <w:b/>
                <w:bCs/>
                <w:sz w:val="20"/>
                <w:szCs w:val="20"/>
              </w:rPr>
            </w:pPr>
          </w:p>
          <w:p w14:paraId="10248DD1" w14:textId="77777777" w:rsidR="003655DC" w:rsidRPr="005666CE" w:rsidRDefault="003655DC" w:rsidP="00872653">
            <w:pPr>
              <w:spacing w:after="58"/>
              <w:rPr>
                <w:b/>
                <w:bCs/>
                <w:sz w:val="20"/>
                <w:szCs w:val="20"/>
              </w:rPr>
            </w:pPr>
            <w:r w:rsidRPr="005666CE">
              <w:rPr>
                <w:b/>
                <w:bCs/>
                <w:sz w:val="20"/>
                <w:szCs w:val="20"/>
              </w:rPr>
              <w:t>COL 3</w:t>
            </w:r>
          </w:p>
        </w:tc>
        <w:tc>
          <w:tcPr>
            <w:tcW w:w="1039" w:type="dxa"/>
            <w:tcBorders>
              <w:top w:val="double" w:sz="6" w:space="0" w:color="000000"/>
              <w:left w:val="single" w:sz="6" w:space="0" w:color="000000"/>
              <w:bottom w:val="double" w:sz="6" w:space="0" w:color="000000"/>
              <w:right w:val="single" w:sz="6" w:space="0" w:color="FFFFFF"/>
            </w:tcBorders>
          </w:tcPr>
          <w:p w14:paraId="656151BB" w14:textId="77777777" w:rsidR="003655DC" w:rsidRPr="005666CE" w:rsidRDefault="003655DC" w:rsidP="00872653">
            <w:pPr>
              <w:spacing w:line="201" w:lineRule="exact"/>
              <w:rPr>
                <w:b/>
                <w:bCs/>
                <w:sz w:val="20"/>
                <w:szCs w:val="20"/>
              </w:rPr>
            </w:pPr>
          </w:p>
          <w:p w14:paraId="618965B9" w14:textId="77777777" w:rsidR="003655DC" w:rsidRPr="005666CE" w:rsidRDefault="003655DC" w:rsidP="00872653">
            <w:pPr>
              <w:spacing w:after="58"/>
              <w:rPr>
                <w:b/>
                <w:bCs/>
                <w:sz w:val="20"/>
                <w:szCs w:val="20"/>
              </w:rPr>
            </w:pPr>
            <w:r w:rsidRPr="005666CE">
              <w:rPr>
                <w:b/>
                <w:bCs/>
                <w:sz w:val="20"/>
                <w:szCs w:val="20"/>
              </w:rPr>
              <w:t>COL 4</w:t>
            </w:r>
          </w:p>
        </w:tc>
        <w:tc>
          <w:tcPr>
            <w:tcW w:w="1039" w:type="dxa"/>
            <w:tcBorders>
              <w:top w:val="double" w:sz="6" w:space="0" w:color="000000"/>
              <w:left w:val="single" w:sz="6" w:space="0" w:color="000000"/>
              <w:bottom w:val="double" w:sz="6" w:space="0" w:color="000000"/>
              <w:right w:val="single" w:sz="6" w:space="0" w:color="FFFFFF"/>
            </w:tcBorders>
          </w:tcPr>
          <w:p w14:paraId="6F104E89" w14:textId="77777777" w:rsidR="003655DC" w:rsidRPr="005666CE" w:rsidRDefault="003655DC" w:rsidP="00872653">
            <w:pPr>
              <w:spacing w:line="201" w:lineRule="exact"/>
              <w:rPr>
                <w:b/>
                <w:bCs/>
                <w:sz w:val="20"/>
                <w:szCs w:val="20"/>
              </w:rPr>
            </w:pPr>
          </w:p>
          <w:p w14:paraId="5FA1BFED" w14:textId="77777777" w:rsidR="003655DC" w:rsidRPr="005666CE" w:rsidRDefault="003655DC" w:rsidP="00872653">
            <w:pPr>
              <w:spacing w:after="58"/>
              <w:rPr>
                <w:b/>
                <w:bCs/>
                <w:sz w:val="20"/>
                <w:szCs w:val="20"/>
              </w:rPr>
            </w:pPr>
            <w:r w:rsidRPr="005666CE">
              <w:rPr>
                <w:b/>
                <w:bCs/>
                <w:sz w:val="20"/>
                <w:szCs w:val="20"/>
              </w:rPr>
              <w:t>COL 5</w:t>
            </w:r>
          </w:p>
        </w:tc>
        <w:tc>
          <w:tcPr>
            <w:tcW w:w="1039" w:type="dxa"/>
            <w:tcBorders>
              <w:top w:val="double" w:sz="6" w:space="0" w:color="000000"/>
              <w:left w:val="single" w:sz="6" w:space="0" w:color="000000"/>
              <w:bottom w:val="double" w:sz="6" w:space="0" w:color="000000"/>
              <w:right w:val="single" w:sz="6" w:space="0" w:color="FFFFFF"/>
            </w:tcBorders>
          </w:tcPr>
          <w:p w14:paraId="5B4CBF23" w14:textId="77777777" w:rsidR="003655DC" w:rsidRPr="005666CE" w:rsidRDefault="003655DC" w:rsidP="00872653">
            <w:pPr>
              <w:spacing w:line="201" w:lineRule="exact"/>
              <w:rPr>
                <w:b/>
                <w:bCs/>
                <w:sz w:val="20"/>
                <w:szCs w:val="20"/>
              </w:rPr>
            </w:pPr>
          </w:p>
          <w:p w14:paraId="2A4D8BF7" w14:textId="77777777" w:rsidR="003655DC" w:rsidRPr="005666CE" w:rsidRDefault="003655DC" w:rsidP="00872653">
            <w:pPr>
              <w:spacing w:after="58"/>
              <w:rPr>
                <w:b/>
                <w:bCs/>
                <w:sz w:val="20"/>
                <w:szCs w:val="20"/>
              </w:rPr>
            </w:pPr>
            <w:r w:rsidRPr="005666CE">
              <w:rPr>
                <w:b/>
                <w:bCs/>
                <w:sz w:val="20"/>
                <w:szCs w:val="20"/>
              </w:rPr>
              <w:t>COL 6</w:t>
            </w:r>
          </w:p>
        </w:tc>
        <w:tc>
          <w:tcPr>
            <w:tcW w:w="1039" w:type="dxa"/>
            <w:tcBorders>
              <w:top w:val="double" w:sz="6" w:space="0" w:color="000000"/>
              <w:left w:val="single" w:sz="6" w:space="0" w:color="000000"/>
              <w:bottom w:val="double" w:sz="6" w:space="0" w:color="000000"/>
              <w:right w:val="double" w:sz="6" w:space="0" w:color="000000"/>
            </w:tcBorders>
          </w:tcPr>
          <w:p w14:paraId="7BFF4BEF" w14:textId="77777777" w:rsidR="003655DC" w:rsidRPr="005666CE" w:rsidRDefault="003655DC" w:rsidP="00872653">
            <w:pPr>
              <w:spacing w:line="201" w:lineRule="exact"/>
              <w:rPr>
                <w:b/>
                <w:bCs/>
                <w:sz w:val="20"/>
                <w:szCs w:val="20"/>
              </w:rPr>
            </w:pPr>
          </w:p>
          <w:p w14:paraId="0C10FB6D" w14:textId="77777777" w:rsidR="003655DC" w:rsidRPr="005666CE" w:rsidRDefault="003655DC" w:rsidP="00872653">
            <w:pPr>
              <w:spacing w:after="58"/>
              <w:rPr>
                <w:b/>
                <w:bCs/>
                <w:sz w:val="20"/>
                <w:szCs w:val="20"/>
              </w:rPr>
            </w:pPr>
            <w:r w:rsidRPr="005666CE">
              <w:rPr>
                <w:b/>
                <w:bCs/>
                <w:sz w:val="20"/>
                <w:szCs w:val="20"/>
              </w:rPr>
              <w:t>COL 7</w:t>
            </w:r>
          </w:p>
        </w:tc>
      </w:tr>
      <w:tr w:rsidR="003655DC" w:rsidRPr="005666CE" w14:paraId="18C73DED"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0AA48D71" w14:textId="77777777" w:rsidR="003655DC" w:rsidRPr="005666CE" w:rsidRDefault="003655DC" w:rsidP="00872653">
            <w:pPr>
              <w:spacing w:line="163" w:lineRule="exact"/>
              <w:rPr>
                <w:b/>
                <w:bCs/>
                <w:sz w:val="20"/>
                <w:szCs w:val="20"/>
              </w:rPr>
            </w:pPr>
          </w:p>
          <w:p w14:paraId="65D2DBFA" w14:textId="77777777" w:rsidR="003655DC" w:rsidRPr="005666CE" w:rsidRDefault="003655DC" w:rsidP="00872653">
            <w:pPr>
              <w:rPr>
                <w:b/>
                <w:bCs/>
                <w:sz w:val="20"/>
                <w:szCs w:val="20"/>
              </w:rPr>
            </w:pPr>
            <w:r w:rsidRPr="005666CE">
              <w:rPr>
                <w:b/>
                <w:bCs/>
                <w:sz w:val="20"/>
                <w:szCs w:val="20"/>
              </w:rPr>
              <w:t>1</w:t>
            </w:r>
          </w:p>
        </w:tc>
        <w:tc>
          <w:tcPr>
            <w:tcW w:w="1039" w:type="dxa"/>
            <w:tcBorders>
              <w:top w:val="single" w:sz="6" w:space="0" w:color="000000"/>
              <w:left w:val="single" w:sz="6" w:space="0" w:color="000000"/>
              <w:bottom w:val="single" w:sz="6" w:space="0" w:color="FFFFFF"/>
              <w:right w:val="single" w:sz="6" w:space="0" w:color="FFFFFF"/>
            </w:tcBorders>
          </w:tcPr>
          <w:p w14:paraId="654DF1EE" w14:textId="77777777" w:rsidR="003655DC" w:rsidRPr="005666CE" w:rsidRDefault="003655DC" w:rsidP="00872653">
            <w:pPr>
              <w:spacing w:line="163" w:lineRule="exact"/>
              <w:rPr>
                <w:b/>
                <w:bCs/>
                <w:sz w:val="20"/>
                <w:szCs w:val="20"/>
              </w:rPr>
            </w:pPr>
          </w:p>
          <w:p w14:paraId="7A472C7F" w14:textId="77777777" w:rsidR="003655DC" w:rsidRPr="005666CE" w:rsidRDefault="003655DC" w:rsidP="00872653">
            <w:pPr>
              <w:rPr>
                <w:b/>
                <w:bCs/>
                <w:sz w:val="20"/>
                <w:szCs w:val="20"/>
              </w:rPr>
            </w:pPr>
            <w:r w:rsidRPr="005666CE">
              <w:rPr>
                <w:b/>
                <w:bCs/>
                <w:sz w:val="20"/>
                <w:szCs w:val="20"/>
              </w:rPr>
              <w:t>859</w:t>
            </w:r>
          </w:p>
        </w:tc>
        <w:tc>
          <w:tcPr>
            <w:tcW w:w="1039" w:type="dxa"/>
            <w:tcBorders>
              <w:top w:val="single" w:sz="6" w:space="0" w:color="000000"/>
              <w:left w:val="single" w:sz="6" w:space="0" w:color="000000"/>
              <w:bottom w:val="single" w:sz="6" w:space="0" w:color="FFFFFF"/>
              <w:right w:val="single" w:sz="6" w:space="0" w:color="FFFFFF"/>
            </w:tcBorders>
          </w:tcPr>
          <w:p w14:paraId="1782F9B4" w14:textId="77777777" w:rsidR="003655DC" w:rsidRPr="005666CE" w:rsidRDefault="003655DC" w:rsidP="00872653">
            <w:pPr>
              <w:spacing w:line="163" w:lineRule="exact"/>
              <w:rPr>
                <w:b/>
                <w:bCs/>
                <w:sz w:val="20"/>
                <w:szCs w:val="20"/>
              </w:rPr>
            </w:pPr>
          </w:p>
          <w:p w14:paraId="16B221B8" w14:textId="77777777" w:rsidR="003655DC" w:rsidRPr="005666CE" w:rsidRDefault="003655DC" w:rsidP="00872653">
            <w:pPr>
              <w:rPr>
                <w:b/>
                <w:bCs/>
                <w:sz w:val="20"/>
                <w:szCs w:val="20"/>
              </w:rPr>
            </w:pPr>
            <w:r w:rsidRPr="005666CE">
              <w:rPr>
                <w:b/>
                <w:bCs/>
                <w:sz w:val="20"/>
                <w:szCs w:val="20"/>
              </w:rPr>
              <w:t>998</w:t>
            </w:r>
          </w:p>
        </w:tc>
        <w:tc>
          <w:tcPr>
            <w:tcW w:w="1039" w:type="dxa"/>
            <w:tcBorders>
              <w:top w:val="single" w:sz="6" w:space="0" w:color="000000"/>
              <w:left w:val="single" w:sz="6" w:space="0" w:color="000000"/>
              <w:bottom w:val="single" w:sz="6" w:space="0" w:color="FFFFFF"/>
              <w:right w:val="single" w:sz="6" w:space="0" w:color="FFFFFF"/>
            </w:tcBorders>
          </w:tcPr>
          <w:p w14:paraId="4AC45394" w14:textId="77777777" w:rsidR="003655DC" w:rsidRPr="005666CE" w:rsidRDefault="003655DC" w:rsidP="00872653">
            <w:pPr>
              <w:spacing w:line="163" w:lineRule="exact"/>
              <w:rPr>
                <w:b/>
                <w:bCs/>
                <w:sz w:val="20"/>
                <w:szCs w:val="20"/>
              </w:rPr>
            </w:pPr>
          </w:p>
          <w:p w14:paraId="68C73665" w14:textId="77777777" w:rsidR="003655DC" w:rsidRPr="005666CE" w:rsidRDefault="003655DC" w:rsidP="00872653">
            <w:pPr>
              <w:rPr>
                <w:b/>
                <w:bCs/>
                <w:sz w:val="20"/>
                <w:szCs w:val="20"/>
              </w:rPr>
            </w:pPr>
            <w:r w:rsidRPr="005666CE">
              <w:rPr>
                <w:b/>
                <w:bCs/>
                <w:sz w:val="20"/>
                <w:szCs w:val="20"/>
              </w:rPr>
              <w:t>1393</w:t>
            </w:r>
          </w:p>
        </w:tc>
        <w:tc>
          <w:tcPr>
            <w:tcW w:w="1039" w:type="dxa"/>
            <w:tcBorders>
              <w:top w:val="single" w:sz="6" w:space="0" w:color="000000"/>
              <w:left w:val="single" w:sz="6" w:space="0" w:color="000000"/>
              <w:bottom w:val="single" w:sz="6" w:space="0" w:color="FFFFFF"/>
              <w:right w:val="single" w:sz="6" w:space="0" w:color="FFFFFF"/>
            </w:tcBorders>
          </w:tcPr>
          <w:p w14:paraId="3D7EB488" w14:textId="77777777" w:rsidR="003655DC" w:rsidRPr="005666CE" w:rsidRDefault="003655DC" w:rsidP="00872653">
            <w:pPr>
              <w:spacing w:line="163" w:lineRule="exact"/>
              <w:rPr>
                <w:b/>
                <w:bCs/>
                <w:sz w:val="20"/>
                <w:szCs w:val="20"/>
              </w:rPr>
            </w:pPr>
          </w:p>
          <w:p w14:paraId="40E09834" w14:textId="77777777" w:rsidR="003655DC" w:rsidRPr="005666CE" w:rsidRDefault="003655DC" w:rsidP="00872653">
            <w:pPr>
              <w:rPr>
                <w:b/>
                <w:bCs/>
                <w:sz w:val="20"/>
                <w:szCs w:val="20"/>
              </w:rPr>
            </w:pPr>
            <w:r w:rsidRPr="005666CE">
              <w:rPr>
                <w:b/>
                <w:bCs/>
                <w:sz w:val="20"/>
                <w:szCs w:val="20"/>
              </w:rPr>
              <w:t>1625</w:t>
            </w:r>
          </w:p>
        </w:tc>
        <w:tc>
          <w:tcPr>
            <w:tcW w:w="1039" w:type="dxa"/>
            <w:tcBorders>
              <w:top w:val="single" w:sz="6" w:space="0" w:color="000000"/>
              <w:left w:val="single" w:sz="6" w:space="0" w:color="000000"/>
              <w:bottom w:val="single" w:sz="6" w:space="0" w:color="FFFFFF"/>
              <w:right w:val="single" w:sz="6" w:space="0" w:color="FFFFFF"/>
            </w:tcBorders>
          </w:tcPr>
          <w:p w14:paraId="033BD1B8" w14:textId="77777777" w:rsidR="003655DC" w:rsidRPr="005666CE" w:rsidRDefault="003655DC" w:rsidP="00872653">
            <w:pPr>
              <w:spacing w:line="163" w:lineRule="exact"/>
              <w:rPr>
                <w:b/>
                <w:bCs/>
                <w:sz w:val="20"/>
                <w:szCs w:val="20"/>
              </w:rPr>
            </w:pPr>
          </w:p>
          <w:p w14:paraId="28E9369E" w14:textId="77777777" w:rsidR="003655DC" w:rsidRPr="005666CE" w:rsidRDefault="003655DC" w:rsidP="00872653">
            <w:pPr>
              <w:rPr>
                <w:b/>
                <w:bCs/>
                <w:sz w:val="20"/>
                <w:szCs w:val="20"/>
              </w:rPr>
            </w:pPr>
            <w:r w:rsidRPr="005666CE">
              <w:rPr>
                <w:b/>
                <w:bCs/>
                <w:sz w:val="20"/>
                <w:szCs w:val="20"/>
              </w:rPr>
              <w:t>1904</w:t>
            </w:r>
          </w:p>
        </w:tc>
        <w:tc>
          <w:tcPr>
            <w:tcW w:w="1039" w:type="dxa"/>
            <w:tcBorders>
              <w:top w:val="single" w:sz="6" w:space="0" w:color="000000"/>
              <w:left w:val="single" w:sz="6" w:space="0" w:color="000000"/>
              <w:bottom w:val="single" w:sz="6" w:space="0" w:color="FFFFFF"/>
              <w:right w:val="single" w:sz="6" w:space="0" w:color="FFFFFF"/>
            </w:tcBorders>
          </w:tcPr>
          <w:p w14:paraId="15E11CC7" w14:textId="77777777" w:rsidR="003655DC" w:rsidRPr="005666CE" w:rsidRDefault="003655DC" w:rsidP="00872653">
            <w:pPr>
              <w:spacing w:line="163" w:lineRule="exact"/>
              <w:rPr>
                <w:b/>
                <w:bCs/>
                <w:sz w:val="20"/>
                <w:szCs w:val="20"/>
              </w:rPr>
            </w:pPr>
          </w:p>
          <w:p w14:paraId="7819AC72" w14:textId="77777777" w:rsidR="003655DC" w:rsidRPr="005666CE" w:rsidRDefault="003655DC" w:rsidP="00872653">
            <w:pPr>
              <w:rPr>
                <w:b/>
                <w:bCs/>
                <w:sz w:val="20"/>
                <w:szCs w:val="20"/>
              </w:rPr>
            </w:pPr>
            <w:r w:rsidRPr="005666CE">
              <w:rPr>
                <w:b/>
                <w:bCs/>
                <w:sz w:val="20"/>
                <w:szCs w:val="20"/>
              </w:rPr>
              <w:t>2227</w:t>
            </w:r>
          </w:p>
        </w:tc>
        <w:tc>
          <w:tcPr>
            <w:tcW w:w="1039" w:type="dxa"/>
            <w:tcBorders>
              <w:top w:val="single" w:sz="6" w:space="0" w:color="000000"/>
              <w:left w:val="single" w:sz="6" w:space="0" w:color="000000"/>
              <w:bottom w:val="single" w:sz="6" w:space="0" w:color="FFFFFF"/>
              <w:right w:val="double" w:sz="6" w:space="0" w:color="000000"/>
            </w:tcBorders>
          </w:tcPr>
          <w:p w14:paraId="0BF98D6D" w14:textId="77777777" w:rsidR="003655DC" w:rsidRPr="005666CE" w:rsidRDefault="003655DC" w:rsidP="00872653">
            <w:pPr>
              <w:spacing w:line="163" w:lineRule="exact"/>
              <w:rPr>
                <w:b/>
                <w:bCs/>
                <w:sz w:val="20"/>
                <w:szCs w:val="20"/>
              </w:rPr>
            </w:pPr>
          </w:p>
          <w:p w14:paraId="7FB33362" w14:textId="77777777" w:rsidR="003655DC" w:rsidRPr="005666CE" w:rsidRDefault="003655DC" w:rsidP="00872653">
            <w:pPr>
              <w:rPr>
                <w:b/>
                <w:bCs/>
                <w:sz w:val="20"/>
                <w:szCs w:val="20"/>
              </w:rPr>
            </w:pPr>
            <w:r w:rsidRPr="005666CE">
              <w:rPr>
                <w:b/>
                <w:bCs/>
                <w:sz w:val="20"/>
                <w:szCs w:val="20"/>
              </w:rPr>
              <w:t>2879</w:t>
            </w:r>
          </w:p>
        </w:tc>
      </w:tr>
      <w:tr w:rsidR="003655DC" w:rsidRPr="005666CE" w14:paraId="4BB95880"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2E9F6260" w14:textId="77777777" w:rsidR="003655DC" w:rsidRPr="005666CE" w:rsidRDefault="003655DC" w:rsidP="00872653">
            <w:pPr>
              <w:spacing w:line="163" w:lineRule="exact"/>
              <w:rPr>
                <w:b/>
                <w:bCs/>
                <w:sz w:val="20"/>
                <w:szCs w:val="20"/>
              </w:rPr>
            </w:pPr>
          </w:p>
          <w:p w14:paraId="338DB5F9" w14:textId="77777777" w:rsidR="003655DC" w:rsidRPr="005666CE" w:rsidRDefault="003655DC" w:rsidP="00872653">
            <w:pPr>
              <w:rPr>
                <w:b/>
                <w:bCs/>
                <w:sz w:val="20"/>
                <w:szCs w:val="20"/>
              </w:rPr>
            </w:pPr>
            <w:r w:rsidRPr="005666CE">
              <w:rPr>
                <w:b/>
                <w:bCs/>
                <w:sz w:val="20"/>
                <w:szCs w:val="20"/>
              </w:rPr>
              <w:t>2</w:t>
            </w:r>
          </w:p>
        </w:tc>
        <w:tc>
          <w:tcPr>
            <w:tcW w:w="1039" w:type="dxa"/>
            <w:tcBorders>
              <w:top w:val="single" w:sz="6" w:space="0" w:color="000000"/>
              <w:left w:val="single" w:sz="6" w:space="0" w:color="000000"/>
              <w:bottom w:val="single" w:sz="6" w:space="0" w:color="FFFFFF"/>
              <w:right w:val="single" w:sz="6" w:space="0" w:color="FFFFFF"/>
            </w:tcBorders>
          </w:tcPr>
          <w:p w14:paraId="5E8AD4AB" w14:textId="77777777" w:rsidR="003655DC" w:rsidRPr="005666CE" w:rsidRDefault="003655DC" w:rsidP="00872653">
            <w:pPr>
              <w:spacing w:line="163" w:lineRule="exact"/>
              <w:rPr>
                <w:b/>
                <w:bCs/>
                <w:sz w:val="20"/>
                <w:szCs w:val="20"/>
              </w:rPr>
            </w:pPr>
          </w:p>
          <w:p w14:paraId="0F0D7B57" w14:textId="77777777" w:rsidR="003655DC" w:rsidRPr="005666CE" w:rsidRDefault="003655DC" w:rsidP="00872653">
            <w:pPr>
              <w:rPr>
                <w:b/>
                <w:bCs/>
                <w:sz w:val="20"/>
                <w:szCs w:val="20"/>
              </w:rPr>
            </w:pPr>
            <w:r w:rsidRPr="005666CE">
              <w:rPr>
                <w:b/>
                <w:bCs/>
                <w:sz w:val="20"/>
                <w:szCs w:val="20"/>
              </w:rPr>
              <w:t>894</w:t>
            </w:r>
          </w:p>
        </w:tc>
        <w:tc>
          <w:tcPr>
            <w:tcW w:w="1039" w:type="dxa"/>
            <w:tcBorders>
              <w:top w:val="single" w:sz="6" w:space="0" w:color="000000"/>
              <w:left w:val="single" w:sz="6" w:space="0" w:color="000000"/>
              <w:bottom w:val="single" w:sz="6" w:space="0" w:color="FFFFFF"/>
              <w:right w:val="single" w:sz="6" w:space="0" w:color="FFFFFF"/>
            </w:tcBorders>
          </w:tcPr>
          <w:p w14:paraId="13417C92" w14:textId="77777777" w:rsidR="003655DC" w:rsidRPr="005666CE" w:rsidRDefault="003655DC" w:rsidP="00872653">
            <w:pPr>
              <w:spacing w:line="163" w:lineRule="exact"/>
              <w:rPr>
                <w:b/>
                <w:bCs/>
                <w:sz w:val="20"/>
                <w:szCs w:val="20"/>
              </w:rPr>
            </w:pPr>
          </w:p>
          <w:p w14:paraId="525496D9" w14:textId="77777777" w:rsidR="003655DC" w:rsidRPr="005666CE" w:rsidRDefault="003655DC" w:rsidP="00872653">
            <w:pPr>
              <w:rPr>
                <w:b/>
                <w:bCs/>
                <w:sz w:val="20"/>
                <w:szCs w:val="20"/>
              </w:rPr>
            </w:pPr>
            <w:r w:rsidRPr="005666CE">
              <w:rPr>
                <w:b/>
                <w:bCs/>
                <w:sz w:val="20"/>
                <w:szCs w:val="20"/>
              </w:rPr>
              <w:t>1037</w:t>
            </w:r>
          </w:p>
        </w:tc>
        <w:tc>
          <w:tcPr>
            <w:tcW w:w="1039" w:type="dxa"/>
            <w:tcBorders>
              <w:top w:val="single" w:sz="6" w:space="0" w:color="000000"/>
              <w:left w:val="single" w:sz="6" w:space="0" w:color="000000"/>
              <w:bottom w:val="single" w:sz="6" w:space="0" w:color="FFFFFF"/>
              <w:right w:val="single" w:sz="6" w:space="0" w:color="FFFFFF"/>
            </w:tcBorders>
          </w:tcPr>
          <w:p w14:paraId="122BEA50" w14:textId="77777777" w:rsidR="003655DC" w:rsidRPr="005666CE" w:rsidRDefault="003655DC" w:rsidP="00872653">
            <w:pPr>
              <w:spacing w:line="163" w:lineRule="exact"/>
              <w:rPr>
                <w:b/>
                <w:bCs/>
                <w:sz w:val="20"/>
                <w:szCs w:val="20"/>
              </w:rPr>
            </w:pPr>
          </w:p>
          <w:p w14:paraId="39C8AC9F" w14:textId="77777777" w:rsidR="003655DC" w:rsidRPr="005666CE" w:rsidRDefault="003655DC" w:rsidP="00872653">
            <w:pPr>
              <w:rPr>
                <w:b/>
                <w:bCs/>
                <w:sz w:val="20"/>
                <w:szCs w:val="20"/>
              </w:rPr>
            </w:pPr>
            <w:r w:rsidRPr="005666CE">
              <w:rPr>
                <w:b/>
                <w:bCs/>
                <w:sz w:val="20"/>
                <w:szCs w:val="20"/>
              </w:rPr>
              <w:t>1449</w:t>
            </w:r>
          </w:p>
        </w:tc>
        <w:tc>
          <w:tcPr>
            <w:tcW w:w="1039" w:type="dxa"/>
            <w:tcBorders>
              <w:top w:val="single" w:sz="6" w:space="0" w:color="000000"/>
              <w:left w:val="single" w:sz="6" w:space="0" w:color="000000"/>
              <w:bottom w:val="single" w:sz="6" w:space="0" w:color="FFFFFF"/>
              <w:right w:val="single" w:sz="6" w:space="0" w:color="FFFFFF"/>
            </w:tcBorders>
          </w:tcPr>
          <w:p w14:paraId="62931405" w14:textId="77777777" w:rsidR="003655DC" w:rsidRPr="005666CE" w:rsidRDefault="003655DC" w:rsidP="00872653">
            <w:pPr>
              <w:spacing w:line="163" w:lineRule="exact"/>
              <w:rPr>
                <w:b/>
                <w:bCs/>
                <w:sz w:val="20"/>
                <w:szCs w:val="20"/>
              </w:rPr>
            </w:pPr>
          </w:p>
          <w:p w14:paraId="3F73EFDD" w14:textId="77777777" w:rsidR="003655DC" w:rsidRPr="005666CE" w:rsidRDefault="003655DC" w:rsidP="00872653">
            <w:pPr>
              <w:rPr>
                <w:b/>
                <w:bCs/>
                <w:sz w:val="20"/>
                <w:szCs w:val="20"/>
              </w:rPr>
            </w:pPr>
            <w:r w:rsidRPr="005666CE">
              <w:rPr>
                <w:b/>
                <w:bCs/>
                <w:sz w:val="20"/>
                <w:szCs w:val="20"/>
              </w:rPr>
              <w:t>1689</w:t>
            </w:r>
          </w:p>
        </w:tc>
        <w:tc>
          <w:tcPr>
            <w:tcW w:w="1039" w:type="dxa"/>
            <w:tcBorders>
              <w:top w:val="single" w:sz="6" w:space="0" w:color="000000"/>
              <w:left w:val="single" w:sz="6" w:space="0" w:color="000000"/>
              <w:bottom w:val="single" w:sz="6" w:space="0" w:color="FFFFFF"/>
              <w:right w:val="single" w:sz="6" w:space="0" w:color="FFFFFF"/>
            </w:tcBorders>
          </w:tcPr>
          <w:p w14:paraId="5DC5C847" w14:textId="77777777" w:rsidR="003655DC" w:rsidRPr="005666CE" w:rsidRDefault="003655DC" w:rsidP="00872653">
            <w:pPr>
              <w:spacing w:line="163" w:lineRule="exact"/>
              <w:rPr>
                <w:b/>
                <w:bCs/>
                <w:sz w:val="20"/>
                <w:szCs w:val="20"/>
              </w:rPr>
            </w:pPr>
          </w:p>
          <w:p w14:paraId="07A12137" w14:textId="77777777" w:rsidR="003655DC" w:rsidRPr="005666CE" w:rsidRDefault="003655DC" w:rsidP="00872653">
            <w:pPr>
              <w:rPr>
                <w:b/>
                <w:bCs/>
                <w:sz w:val="20"/>
                <w:szCs w:val="20"/>
              </w:rPr>
            </w:pPr>
            <w:r w:rsidRPr="005666CE">
              <w:rPr>
                <w:b/>
                <w:bCs/>
                <w:sz w:val="20"/>
                <w:szCs w:val="20"/>
              </w:rPr>
              <w:t>1979</w:t>
            </w:r>
          </w:p>
        </w:tc>
        <w:tc>
          <w:tcPr>
            <w:tcW w:w="1039" w:type="dxa"/>
            <w:tcBorders>
              <w:top w:val="single" w:sz="6" w:space="0" w:color="000000"/>
              <w:left w:val="single" w:sz="6" w:space="0" w:color="000000"/>
              <w:bottom w:val="single" w:sz="6" w:space="0" w:color="FFFFFF"/>
              <w:right w:val="single" w:sz="6" w:space="0" w:color="FFFFFF"/>
            </w:tcBorders>
          </w:tcPr>
          <w:p w14:paraId="4B83F127" w14:textId="77777777" w:rsidR="003655DC" w:rsidRPr="005666CE" w:rsidRDefault="003655DC" w:rsidP="00872653">
            <w:pPr>
              <w:spacing w:line="163" w:lineRule="exact"/>
              <w:rPr>
                <w:b/>
                <w:bCs/>
                <w:sz w:val="20"/>
                <w:szCs w:val="20"/>
              </w:rPr>
            </w:pPr>
          </w:p>
          <w:p w14:paraId="1FC74B86" w14:textId="77777777" w:rsidR="003655DC" w:rsidRPr="005666CE" w:rsidRDefault="003655DC" w:rsidP="00872653">
            <w:pPr>
              <w:rPr>
                <w:b/>
                <w:bCs/>
                <w:sz w:val="20"/>
                <w:szCs w:val="20"/>
              </w:rPr>
            </w:pPr>
            <w:r w:rsidRPr="005666CE">
              <w:rPr>
                <w:b/>
                <w:bCs/>
                <w:sz w:val="20"/>
                <w:szCs w:val="20"/>
              </w:rPr>
              <w:t>2319</w:t>
            </w:r>
          </w:p>
        </w:tc>
        <w:tc>
          <w:tcPr>
            <w:tcW w:w="1039" w:type="dxa"/>
            <w:tcBorders>
              <w:top w:val="single" w:sz="6" w:space="0" w:color="000000"/>
              <w:left w:val="single" w:sz="6" w:space="0" w:color="000000"/>
              <w:bottom w:val="single" w:sz="6" w:space="0" w:color="FFFFFF"/>
              <w:right w:val="double" w:sz="6" w:space="0" w:color="000000"/>
            </w:tcBorders>
          </w:tcPr>
          <w:p w14:paraId="3BA90BCD" w14:textId="77777777" w:rsidR="003655DC" w:rsidRPr="005666CE" w:rsidRDefault="003655DC" w:rsidP="00872653">
            <w:pPr>
              <w:spacing w:line="163" w:lineRule="exact"/>
              <w:rPr>
                <w:b/>
                <w:bCs/>
                <w:sz w:val="20"/>
                <w:szCs w:val="20"/>
              </w:rPr>
            </w:pPr>
          </w:p>
          <w:p w14:paraId="5F36932F" w14:textId="77777777" w:rsidR="003655DC" w:rsidRPr="005666CE" w:rsidRDefault="003655DC" w:rsidP="00872653">
            <w:pPr>
              <w:rPr>
                <w:b/>
                <w:bCs/>
                <w:sz w:val="20"/>
                <w:szCs w:val="20"/>
              </w:rPr>
            </w:pPr>
            <w:r w:rsidRPr="005666CE">
              <w:rPr>
                <w:b/>
                <w:bCs/>
                <w:sz w:val="20"/>
                <w:szCs w:val="20"/>
              </w:rPr>
              <w:t>2994</w:t>
            </w:r>
          </w:p>
        </w:tc>
      </w:tr>
      <w:tr w:rsidR="003655DC" w:rsidRPr="005666CE" w14:paraId="7277647A"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20850BF5" w14:textId="77777777" w:rsidR="003655DC" w:rsidRPr="005666CE" w:rsidRDefault="003655DC" w:rsidP="00872653">
            <w:pPr>
              <w:spacing w:line="163" w:lineRule="exact"/>
              <w:rPr>
                <w:b/>
                <w:bCs/>
                <w:sz w:val="20"/>
                <w:szCs w:val="20"/>
              </w:rPr>
            </w:pPr>
          </w:p>
          <w:p w14:paraId="2B28673C" w14:textId="77777777" w:rsidR="003655DC" w:rsidRPr="005666CE" w:rsidRDefault="003655DC" w:rsidP="00872653">
            <w:pPr>
              <w:rPr>
                <w:b/>
                <w:bCs/>
                <w:sz w:val="20"/>
                <w:szCs w:val="20"/>
              </w:rPr>
            </w:pPr>
            <w:r w:rsidRPr="005666CE">
              <w:rPr>
                <w:b/>
                <w:bCs/>
                <w:sz w:val="20"/>
                <w:szCs w:val="20"/>
              </w:rPr>
              <w:t>3</w:t>
            </w:r>
          </w:p>
        </w:tc>
        <w:tc>
          <w:tcPr>
            <w:tcW w:w="1039" w:type="dxa"/>
            <w:tcBorders>
              <w:top w:val="single" w:sz="6" w:space="0" w:color="000000"/>
              <w:left w:val="single" w:sz="6" w:space="0" w:color="000000"/>
              <w:bottom w:val="single" w:sz="6" w:space="0" w:color="FFFFFF"/>
              <w:right w:val="single" w:sz="6" w:space="0" w:color="FFFFFF"/>
            </w:tcBorders>
          </w:tcPr>
          <w:p w14:paraId="480D293C" w14:textId="77777777" w:rsidR="003655DC" w:rsidRPr="005666CE" w:rsidRDefault="003655DC" w:rsidP="00872653">
            <w:pPr>
              <w:spacing w:line="163" w:lineRule="exact"/>
              <w:rPr>
                <w:b/>
                <w:bCs/>
                <w:sz w:val="20"/>
                <w:szCs w:val="20"/>
              </w:rPr>
            </w:pPr>
          </w:p>
          <w:p w14:paraId="3BF3C4BB" w14:textId="77777777" w:rsidR="003655DC" w:rsidRPr="005666CE" w:rsidRDefault="003655DC" w:rsidP="00872653">
            <w:pPr>
              <w:rPr>
                <w:b/>
                <w:bCs/>
                <w:sz w:val="20"/>
                <w:szCs w:val="20"/>
              </w:rPr>
            </w:pPr>
            <w:r w:rsidRPr="005666CE">
              <w:rPr>
                <w:b/>
                <w:bCs/>
                <w:sz w:val="20"/>
                <w:szCs w:val="20"/>
              </w:rPr>
              <w:t>926</w:t>
            </w:r>
          </w:p>
        </w:tc>
        <w:tc>
          <w:tcPr>
            <w:tcW w:w="1039" w:type="dxa"/>
            <w:tcBorders>
              <w:top w:val="single" w:sz="6" w:space="0" w:color="000000"/>
              <w:left w:val="single" w:sz="6" w:space="0" w:color="000000"/>
              <w:bottom w:val="single" w:sz="6" w:space="0" w:color="FFFFFF"/>
              <w:right w:val="single" w:sz="6" w:space="0" w:color="FFFFFF"/>
            </w:tcBorders>
          </w:tcPr>
          <w:p w14:paraId="11CEFCEC" w14:textId="77777777" w:rsidR="003655DC" w:rsidRPr="005666CE" w:rsidRDefault="003655DC" w:rsidP="00872653">
            <w:pPr>
              <w:spacing w:line="163" w:lineRule="exact"/>
              <w:rPr>
                <w:b/>
                <w:bCs/>
                <w:sz w:val="20"/>
                <w:szCs w:val="20"/>
              </w:rPr>
            </w:pPr>
          </w:p>
          <w:p w14:paraId="4CC9AC0C" w14:textId="77777777" w:rsidR="003655DC" w:rsidRPr="005666CE" w:rsidRDefault="003655DC" w:rsidP="00872653">
            <w:pPr>
              <w:rPr>
                <w:b/>
                <w:bCs/>
                <w:sz w:val="20"/>
                <w:szCs w:val="20"/>
              </w:rPr>
            </w:pPr>
            <w:r w:rsidRPr="005666CE">
              <w:rPr>
                <w:b/>
                <w:bCs/>
                <w:sz w:val="20"/>
                <w:szCs w:val="20"/>
              </w:rPr>
              <w:t>1077</w:t>
            </w:r>
          </w:p>
        </w:tc>
        <w:tc>
          <w:tcPr>
            <w:tcW w:w="1039" w:type="dxa"/>
            <w:tcBorders>
              <w:top w:val="single" w:sz="6" w:space="0" w:color="000000"/>
              <w:left w:val="single" w:sz="6" w:space="0" w:color="000000"/>
              <w:bottom w:val="single" w:sz="6" w:space="0" w:color="FFFFFF"/>
              <w:right w:val="single" w:sz="6" w:space="0" w:color="FFFFFF"/>
            </w:tcBorders>
          </w:tcPr>
          <w:p w14:paraId="6FDA18AE" w14:textId="77777777" w:rsidR="003655DC" w:rsidRPr="005666CE" w:rsidRDefault="003655DC" w:rsidP="00872653">
            <w:pPr>
              <w:spacing w:line="163" w:lineRule="exact"/>
              <w:rPr>
                <w:b/>
                <w:bCs/>
                <w:sz w:val="20"/>
                <w:szCs w:val="20"/>
              </w:rPr>
            </w:pPr>
          </w:p>
          <w:p w14:paraId="1CF1C0A0" w14:textId="77777777" w:rsidR="003655DC" w:rsidRPr="005666CE" w:rsidRDefault="003655DC" w:rsidP="00872653">
            <w:pPr>
              <w:rPr>
                <w:b/>
                <w:bCs/>
                <w:sz w:val="20"/>
                <w:szCs w:val="20"/>
              </w:rPr>
            </w:pPr>
            <w:r w:rsidRPr="005666CE">
              <w:rPr>
                <w:b/>
                <w:bCs/>
                <w:sz w:val="20"/>
                <w:szCs w:val="20"/>
              </w:rPr>
              <w:t>1502</w:t>
            </w:r>
          </w:p>
        </w:tc>
        <w:tc>
          <w:tcPr>
            <w:tcW w:w="1039" w:type="dxa"/>
            <w:tcBorders>
              <w:top w:val="single" w:sz="6" w:space="0" w:color="000000"/>
              <w:left w:val="single" w:sz="6" w:space="0" w:color="000000"/>
              <w:bottom w:val="single" w:sz="6" w:space="0" w:color="FFFFFF"/>
              <w:right w:val="single" w:sz="6" w:space="0" w:color="FFFFFF"/>
            </w:tcBorders>
          </w:tcPr>
          <w:p w14:paraId="017785E2" w14:textId="77777777" w:rsidR="003655DC" w:rsidRPr="005666CE" w:rsidRDefault="003655DC" w:rsidP="00872653">
            <w:pPr>
              <w:spacing w:line="163" w:lineRule="exact"/>
              <w:rPr>
                <w:b/>
                <w:bCs/>
                <w:sz w:val="20"/>
                <w:szCs w:val="20"/>
              </w:rPr>
            </w:pPr>
          </w:p>
          <w:p w14:paraId="6157D4B7" w14:textId="77777777" w:rsidR="003655DC" w:rsidRPr="005666CE" w:rsidRDefault="003655DC" w:rsidP="00872653">
            <w:pPr>
              <w:rPr>
                <w:b/>
                <w:bCs/>
                <w:sz w:val="20"/>
                <w:szCs w:val="20"/>
              </w:rPr>
            </w:pPr>
            <w:r w:rsidRPr="005666CE">
              <w:rPr>
                <w:b/>
                <w:bCs/>
                <w:sz w:val="20"/>
                <w:szCs w:val="20"/>
              </w:rPr>
              <w:t>1754</w:t>
            </w:r>
          </w:p>
        </w:tc>
        <w:tc>
          <w:tcPr>
            <w:tcW w:w="1039" w:type="dxa"/>
            <w:tcBorders>
              <w:top w:val="single" w:sz="6" w:space="0" w:color="000000"/>
              <w:left w:val="single" w:sz="6" w:space="0" w:color="000000"/>
              <w:bottom w:val="single" w:sz="6" w:space="0" w:color="FFFFFF"/>
              <w:right w:val="single" w:sz="6" w:space="0" w:color="FFFFFF"/>
            </w:tcBorders>
          </w:tcPr>
          <w:p w14:paraId="0188515E" w14:textId="77777777" w:rsidR="003655DC" w:rsidRPr="005666CE" w:rsidRDefault="003655DC" w:rsidP="00872653">
            <w:pPr>
              <w:spacing w:line="163" w:lineRule="exact"/>
              <w:rPr>
                <w:b/>
                <w:bCs/>
                <w:sz w:val="20"/>
                <w:szCs w:val="20"/>
              </w:rPr>
            </w:pPr>
          </w:p>
          <w:p w14:paraId="65A63CC4" w14:textId="77777777" w:rsidR="003655DC" w:rsidRPr="005666CE" w:rsidRDefault="003655DC" w:rsidP="00872653">
            <w:pPr>
              <w:rPr>
                <w:b/>
                <w:bCs/>
                <w:sz w:val="20"/>
                <w:szCs w:val="20"/>
              </w:rPr>
            </w:pPr>
            <w:r w:rsidRPr="005666CE">
              <w:rPr>
                <w:b/>
                <w:bCs/>
                <w:sz w:val="20"/>
                <w:szCs w:val="20"/>
              </w:rPr>
              <w:t>2055</w:t>
            </w:r>
          </w:p>
        </w:tc>
        <w:tc>
          <w:tcPr>
            <w:tcW w:w="1039" w:type="dxa"/>
            <w:tcBorders>
              <w:top w:val="single" w:sz="6" w:space="0" w:color="000000"/>
              <w:left w:val="single" w:sz="6" w:space="0" w:color="000000"/>
              <w:bottom w:val="single" w:sz="6" w:space="0" w:color="FFFFFF"/>
              <w:right w:val="single" w:sz="6" w:space="0" w:color="FFFFFF"/>
            </w:tcBorders>
          </w:tcPr>
          <w:p w14:paraId="35761F32" w14:textId="77777777" w:rsidR="003655DC" w:rsidRPr="005666CE" w:rsidRDefault="003655DC" w:rsidP="00872653">
            <w:pPr>
              <w:spacing w:line="163" w:lineRule="exact"/>
              <w:rPr>
                <w:b/>
                <w:bCs/>
                <w:sz w:val="20"/>
                <w:szCs w:val="20"/>
              </w:rPr>
            </w:pPr>
          </w:p>
          <w:p w14:paraId="0F978700" w14:textId="77777777" w:rsidR="003655DC" w:rsidRPr="005666CE" w:rsidRDefault="003655DC" w:rsidP="00872653">
            <w:pPr>
              <w:rPr>
                <w:b/>
                <w:bCs/>
                <w:sz w:val="20"/>
                <w:szCs w:val="20"/>
              </w:rPr>
            </w:pPr>
            <w:r w:rsidRPr="005666CE">
              <w:rPr>
                <w:b/>
                <w:bCs/>
                <w:sz w:val="20"/>
                <w:szCs w:val="20"/>
              </w:rPr>
              <w:t>2406</w:t>
            </w:r>
          </w:p>
        </w:tc>
        <w:tc>
          <w:tcPr>
            <w:tcW w:w="1039" w:type="dxa"/>
            <w:tcBorders>
              <w:top w:val="single" w:sz="6" w:space="0" w:color="000000"/>
              <w:left w:val="single" w:sz="6" w:space="0" w:color="000000"/>
              <w:bottom w:val="single" w:sz="6" w:space="0" w:color="FFFFFF"/>
              <w:right w:val="double" w:sz="6" w:space="0" w:color="000000"/>
            </w:tcBorders>
          </w:tcPr>
          <w:p w14:paraId="4322C991" w14:textId="77777777" w:rsidR="003655DC" w:rsidRPr="005666CE" w:rsidRDefault="003655DC" w:rsidP="00872653">
            <w:pPr>
              <w:spacing w:line="163" w:lineRule="exact"/>
              <w:rPr>
                <w:b/>
                <w:bCs/>
                <w:sz w:val="20"/>
                <w:szCs w:val="20"/>
              </w:rPr>
            </w:pPr>
          </w:p>
          <w:p w14:paraId="289B8CDB" w14:textId="77777777" w:rsidR="003655DC" w:rsidRPr="005666CE" w:rsidRDefault="003655DC" w:rsidP="00872653">
            <w:pPr>
              <w:rPr>
                <w:b/>
                <w:bCs/>
                <w:sz w:val="20"/>
                <w:szCs w:val="20"/>
              </w:rPr>
            </w:pPr>
            <w:r w:rsidRPr="005666CE">
              <w:rPr>
                <w:b/>
                <w:bCs/>
                <w:sz w:val="20"/>
                <w:szCs w:val="20"/>
              </w:rPr>
              <w:t>3109</w:t>
            </w:r>
          </w:p>
        </w:tc>
      </w:tr>
      <w:tr w:rsidR="003655DC" w:rsidRPr="005666CE" w14:paraId="5D7875C1"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6956A1FD" w14:textId="77777777" w:rsidR="003655DC" w:rsidRPr="005666CE" w:rsidRDefault="003655DC" w:rsidP="00872653">
            <w:pPr>
              <w:spacing w:line="163" w:lineRule="exact"/>
              <w:rPr>
                <w:b/>
                <w:bCs/>
                <w:sz w:val="20"/>
                <w:szCs w:val="20"/>
              </w:rPr>
            </w:pPr>
          </w:p>
          <w:p w14:paraId="3B9168E9" w14:textId="77777777" w:rsidR="003655DC" w:rsidRPr="005666CE" w:rsidRDefault="003655DC" w:rsidP="00872653">
            <w:pPr>
              <w:rPr>
                <w:b/>
                <w:bCs/>
                <w:sz w:val="20"/>
                <w:szCs w:val="20"/>
              </w:rPr>
            </w:pPr>
            <w:r w:rsidRPr="005666CE">
              <w:rPr>
                <w:b/>
                <w:bCs/>
                <w:sz w:val="20"/>
                <w:szCs w:val="20"/>
              </w:rPr>
              <w:t>4</w:t>
            </w:r>
          </w:p>
        </w:tc>
        <w:tc>
          <w:tcPr>
            <w:tcW w:w="1039" w:type="dxa"/>
            <w:tcBorders>
              <w:top w:val="single" w:sz="6" w:space="0" w:color="000000"/>
              <w:left w:val="single" w:sz="6" w:space="0" w:color="000000"/>
              <w:bottom w:val="single" w:sz="6" w:space="0" w:color="FFFFFF"/>
              <w:right w:val="single" w:sz="6" w:space="0" w:color="FFFFFF"/>
            </w:tcBorders>
          </w:tcPr>
          <w:p w14:paraId="5472921A" w14:textId="77777777" w:rsidR="003655DC" w:rsidRPr="005666CE" w:rsidRDefault="003655DC" w:rsidP="00872653">
            <w:pPr>
              <w:spacing w:line="163" w:lineRule="exact"/>
              <w:rPr>
                <w:b/>
                <w:bCs/>
                <w:sz w:val="20"/>
                <w:szCs w:val="20"/>
              </w:rPr>
            </w:pPr>
          </w:p>
          <w:p w14:paraId="4A5BD905" w14:textId="77777777" w:rsidR="003655DC" w:rsidRPr="005666CE" w:rsidRDefault="003655DC" w:rsidP="00872653">
            <w:pPr>
              <w:rPr>
                <w:b/>
                <w:bCs/>
                <w:sz w:val="20"/>
                <w:szCs w:val="20"/>
              </w:rPr>
            </w:pPr>
            <w:r w:rsidRPr="005666CE">
              <w:rPr>
                <w:b/>
                <w:bCs/>
                <w:sz w:val="20"/>
                <w:szCs w:val="20"/>
              </w:rPr>
              <w:t>962</w:t>
            </w:r>
          </w:p>
        </w:tc>
        <w:tc>
          <w:tcPr>
            <w:tcW w:w="1039" w:type="dxa"/>
            <w:tcBorders>
              <w:top w:val="single" w:sz="6" w:space="0" w:color="000000"/>
              <w:left w:val="single" w:sz="6" w:space="0" w:color="000000"/>
              <w:bottom w:val="single" w:sz="6" w:space="0" w:color="FFFFFF"/>
              <w:right w:val="single" w:sz="6" w:space="0" w:color="FFFFFF"/>
            </w:tcBorders>
          </w:tcPr>
          <w:p w14:paraId="40A16C09" w14:textId="77777777" w:rsidR="003655DC" w:rsidRPr="005666CE" w:rsidRDefault="003655DC" w:rsidP="00872653">
            <w:pPr>
              <w:spacing w:line="163" w:lineRule="exact"/>
              <w:rPr>
                <w:b/>
                <w:bCs/>
                <w:sz w:val="20"/>
                <w:szCs w:val="20"/>
              </w:rPr>
            </w:pPr>
          </w:p>
          <w:p w14:paraId="0BBA593C" w14:textId="77777777" w:rsidR="003655DC" w:rsidRPr="005666CE" w:rsidRDefault="003655DC" w:rsidP="00872653">
            <w:pPr>
              <w:rPr>
                <w:b/>
                <w:bCs/>
                <w:sz w:val="20"/>
                <w:szCs w:val="20"/>
              </w:rPr>
            </w:pPr>
            <w:r w:rsidRPr="005666CE">
              <w:rPr>
                <w:b/>
                <w:bCs/>
                <w:sz w:val="20"/>
                <w:szCs w:val="20"/>
              </w:rPr>
              <w:t>1118</w:t>
            </w:r>
          </w:p>
        </w:tc>
        <w:tc>
          <w:tcPr>
            <w:tcW w:w="1039" w:type="dxa"/>
            <w:tcBorders>
              <w:top w:val="single" w:sz="6" w:space="0" w:color="000000"/>
              <w:left w:val="single" w:sz="6" w:space="0" w:color="000000"/>
              <w:bottom w:val="single" w:sz="6" w:space="0" w:color="FFFFFF"/>
              <w:right w:val="single" w:sz="6" w:space="0" w:color="FFFFFF"/>
            </w:tcBorders>
          </w:tcPr>
          <w:p w14:paraId="06FDFC9C" w14:textId="77777777" w:rsidR="003655DC" w:rsidRPr="005666CE" w:rsidRDefault="003655DC" w:rsidP="00872653">
            <w:pPr>
              <w:spacing w:line="163" w:lineRule="exact"/>
              <w:rPr>
                <w:b/>
                <w:bCs/>
                <w:sz w:val="20"/>
                <w:szCs w:val="20"/>
              </w:rPr>
            </w:pPr>
          </w:p>
          <w:p w14:paraId="58D0ADC9" w14:textId="77777777" w:rsidR="003655DC" w:rsidRPr="005666CE" w:rsidRDefault="003655DC" w:rsidP="00872653">
            <w:pPr>
              <w:rPr>
                <w:b/>
                <w:bCs/>
                <w:sz w:val="20"/>
                <w:szCs w:val="20"/>
              </w:rPr>
            </w:pPr>
            <w:r w:rsidRPr="005666CE">
              <w:rPr>
                <w:b/>
                <w:bCs/>
                <w:sz w:val="20"/>
                <w:szCs w:val="20"/>
              </w:rPr>
              <w:t>1560</w:t>
            </w:r>
          </w:p>
        </w:tc>
        <w:tc>
          <w:tcPr>
            <w:tcW w:w="1039" w:type="dxa"/>
            <w:tcBorders>
              <w:top w:val="single" w:sz="6" w:space="0" w:color="000000"/>
              <w:left w:val="single" w:sz="6" w:space="0" w:color="000000"/>
              <w:bottom w:val="single" w:sz="6" w:space="0" w:color="FFFFFF"/>
              <w:right w:val="single" w:sz="6" w:space="0" w:color="FFFFFF"/>
            </w:tcBorders>
          </w:tcPr>
          <w:p w14:paraId="58A7CBF0" w14:textId="77777777" w:rsidR="003655DC" w:rsidRPr="005666CE" w:rsidRDefault="003655DC" w:rsidP="00872653">
            <w:pPr>
              <w:spacing w:line="163" w:lineRule="exact"/>
              <w:rPr>
                <w:b/>
                <w:bCs/>
                <w:sz w:val="20"/>
                <w:szCs w:val="20"/>
              </w:rPr>
            </w:pPr>
          </w:p>
          <w:p w14:paraId="3847A0D0" w14:textId="77777777" w:rsidR="003655DC" w:rsidRPr="005666CE" w:rsidRDefault="003655DC" w:rsidP="00872653">
            <w:pPr>
              <w:rPr>
                <w:b/>
                <w:bCs/>
                <w:sz w:val="20"/>
                <w:szCs w:val="20"/>
              </w:rPr>
            </w:pPr>
            <w:r w:rsidRPr="005666CE">
              <w:rPr>
                <w:b/>
                <w:bCs/>
                <w:sz w:val="20"/>
                <w:szCs w:val="20"/>
              </w:rPr>
              <w:t>1819</w:t>
            </w:r>
          </w:p>
        </w:tc>
        <w:tc>
          <w:tcPr>
            <w:tcW w:w="1039" w:type="dxa"/>
            <w:tcBorders>
              <w:top w:val="single" w:sz="6" w:space="0" w:color="000000"/>
              <w:left w:val="single" w:sz="6" w:space="0" w:color="000000"/>
              <w:bottom w:val="single" w:sz="6" w:space="0" w:color="FFFFFF"/>
              <w:right w:val="single" w:sz="6" w:space="0" w:color="FFFFFF"/>
            </w:tcBorders>
          </w:tcPr>
          <w:p w14:paraId="2EF1113F" w14:textId="77777777" w:rsidR="003655DC" w:rsidRPr="005666CE" w:rsidRDefault="003655DC" w:rsidP="00872653">
            <w:pPr>
              <w:spacing w:line="163" w:lineRule="exact"/>
              <w:rPr>
                <w:b/>
                <w:bCs/>
                <w:sz w:val="20"/>
                <w:szCs w:val="20"/>
              </w:rPr>
            </w:pPr>
          </w:p>
          <w:p w14:paraId="712F74E0" w14:textId="77777777" w:rsidR="003655DC" w:rsidRPr="005666CE" w:rsidRDefault="003655DC" w:rsidP="00872653">
            <w:pPr>
              <w:rPr>
                <w:b/>
                <w:bCs/>
                <w:sz w:val="20"/>
                <w:szCs w:val="20"/>
              </w:rPr>
            </w:pPr>
            <w:r w:rsidRPr="005666CE">
              <w:rPr>
                <w:b/>
                <w:bCs/>
                <w:sz w:val="20"/>
                <w:szCs w:val="20"/>
              </w:rPr>
              <w:t>2132</w:t>
            </w:r>
          </w:p>
        </w:tc>
        <w:tc>
          <w:tcPr>
            <w:tcW w:w="1039" w:type="dxa"/>
            <w:tcBorders>
              <w:top w:val="single" w:sz="6" w:space="0" w:color="000000"/>
              <w:left w:val="single" w:sz="6" w:space="0" w:color="000000"/>
              <w:bottom w:val="single" w:sz="6" w:space="0" w:color="FFFFFF"/>
              <w:right w:val="single" w:sz="6" w:space="0" w:color="FFFFFF"/>
            </w:tcBorders>
          </w:tcPr>
          <w:p w14:paraId="44A3B128" w14:textId="77777777" w:rsidR="003655DC" w:rsidRPr="005666CE" w:rsidRDefault="003655DC" w:rsidP="00872653">
            <w:pPr>
              <w:spacing w:line="163" w:lineRule="exact"/>
              <w:rPr>
                <w:b/>
                <w:bCs/>
                <w:sz w:val="20"/>
                <w:szCs w:val="20"/>
              </w:rPr>
            </w:pPr>
          </w:p>
          <w:p w14:paraId="56D02811" w14:textId="77777777" w:rsidR="003655DC" w:rsidRPr="005666CE" w:rsidRDefault="003655DC" w:rsidP="00872653">
            <w:pPr>
              <w:rPr>
                <w:b/>
                <w:bCs/>
                <w:sz w:val="20"/>
                <w:szCs w:val="20"/>
              </w:rPr>
            </w:pPr>
            <w:r w:rsidRPr="005666CE">
              <w:rPr>
                <w:b/>
                <w:bCs/>
                <w:sz w:val="20"/>
                <w:szCs w:val="20"/>
              </w:rPr>
              <w:t>2497</w:t>
            </w:r>
          </w:p>
        </w:tc>
        <w:tc>
          <w:tcPr>
            <w:tcW w:w="1039" w:type="dxa"/>
            <w:tcBorders>
              <w:top w:val="single" w:sz="6" w:space="0" w:color="000000"/>
              <w:left w:val="single" w:sz="6" w:space="0" w:color="000000"/>
              <w:bottom w:val="single" w:sz="6" w:space="0" w:color="FFFFFF"/>
              <w:right w:val="double" w:sz="6" w:space="0" w:color="000000"/>
            </w:tcBorders>
          </w:tcPr>
          <w:p w14:paraId="0A9DFA88" w14:textId="77777777" w:rsidR="003655DC" w:rsidRPr="005666CE" w:rsidRDefault="003655DC" w:rsidP="00872653">
            <w:pPr>
              <w:spacing w:line="163" w:lineRule="exact"/>
              <w:rPr>
                <w:b/>
                <w:bCs/>
                <w:sz w:val="20"/>
                <w:szCs w:val="20"/>
              </w:rPr>
            </w:pPr>
          </w:p>
          <w:p w14:paraId="69A0EB86" w14:textId="77777777" w:rsidR="003655DC" w:rsidRPr="005666CE" w:rsidRDefault="003655DC" w:rsidP="00872653">
            <w:pPr>
              <w:rPr>
                <w:b/>
                <w:bCs/>
                <w:sz w:val="20"/>
                <w:szCs w:val="20"/>
              </w:rPr>
            </w:pPr>
            <w:r w:rsidRPr="005666CE">
              <w:rPr>
                <w:b/>
                <w:bCs/>
                <w:sz w:val="20"/>
                <w:szCs w:val="20"/>
              </w:rPr>
              <w:t>3224</w:t>
            </w:r>
          </w:p>
        </w:tc>
      </w:tr>
      <w:tr w:rsidR="003655DC" w:rsidRPr="005666CE" w14:paraId="011EBB22"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714A538A" w14:textId="77777777" w:rsidR="003655DC" w:rsidRPr="005666CE" w:rsidRDefault="003655DC" w:rsidP="00872653">
            <w:pPr>
              <w:spacing w:line="163" w:lineRule="exact"/>
              <w:rPr>
                <w:b/>
                <w:bCs/>
                <w:sz w:val="20"/>
                <w:szCs w:val="20"/>
              </w:rPr>
            </w:pPr>
          </w:p>
          <w:p w14:paraId="4B73BA96" w14:textId="77777777" w:rsidR="003655DC" w:rsidRPr="005666CE" w:rsidRDefault="003655DC" w:rsidP="00872653">
            <w:pPr>
              <w:rPr>
                <w:b/>
                <w:bCs/>
                <w:sz w:val="20"/>
                <w:szCs w:val="20"/>
              </w:rPr>
            </w:pPr>
            <w:r w:rsidRPr="005666CE">
              <w:rPr>
                <w:b/>
                <w:bCs/>
                <w:sz w:val="20"/>
                <w:szCs w:val="20"/>
              </w:rPr>
              <w:t>5</w:t>
            </w:r>
          </w:p>
        </w:tc>
        <w:tc>
          <w:tcPr>
            <w:tcW w:w="1039" w:type="dxa"/>
            <w:tcBorders>
              <w:top w:val="single" w:sz="6" w:space="0" w:color="000000"/>
              <w:left w:val="single" w:sz="6" w:space="0" w:color="000000"/>
              <w:bottom w:val="single" w:sz="6" w:space="0" w:color="FFFFFF"/>
              <w:right w:val="single" w:sz="6" w:space="0" w:color="FFFFFF"/>
            </w:tcBorders>
          </w:tcPr>
          <w:p w14:paraId="31C9E43C" w14:textId="77777777" w:rsidR="003655DC" w:rsidRPr="005666CE" w:rsidRDefault="003655DC" w:rsidP="00872653">
            <w:pPr>
              <w:spacing w:line="163" w:lineRule="exact"/>
              <w:rPr>
                <w:b/>
                <w:bCs/>
                <w:sz w:val="20"/>
                <w:szCs w:val="20"/>
              </w:rPr>
            </w:pPr>
          </w:p>
          <w:p w14:paraId="2945A02C" w14:textId="77777777" w:rsidR="003655DC" w:rsidRPr="005666CE" w:rsidRDefault="003655DC" w:rsidP="00872653">
            <w:pPr>
              <w:rPr>
                <w:b/>
                <w:bCs/>
                <w:sz w:val="20"/>
                <w:szCs w:val="20"/>
              </w:rPr>
            </w:pPr>
            <w:r w:rsidRPr="005666CE">
              <w:rPr>
                <w:b/>
                <w:bCs/>
                <w:sz w:val="20"/>
                <w:szCs w:val="20"/>
              </w:rPr>
              <w:t>997</w:t>
            </w:r>
          </w:p>
        </w:tc>
        <w:tc>
          <w:tcPr>
            <w:tcW w:w="1039" w:type="dxa"/>
            <w:tcBorders>
              <w:top w:val="single" w:sz="6" w:space="0" w:color="000000"/>
              <w:left w:val="single" w:sz="6" w:space="0" w:color="000000"/>
              <w:bottom w:val="single" w:sz="6" w:space="0" w:color="FFFFFF"/>
              <w:right w:val="single" w:sz="6" w:space="0" w:color="FFFFFF"/>
            </w:tcBorders>
          </w:tcPr>
          <w:p w14:paraId="6F1E91AC" w14:textId="77777777" w:rsidR="003655DC" w:rsidRPr="005666CE" w:rsidRDefault="003655DC" w:rsidP="00872653">
            <w:pPr>
              <w:spacing w:line="163" w:lineRule="exact"/>
              <w:rPr>
                <w:b/>
                <w:bCs/>
                <w:sz w:val="20"/>
                <w:szCs w:val="20"/>
              </w:rPr>
            </w:pPr>
          </w:p>
          <w:p w14:paraId="02C75D96" w14:textId="77777777" w:rsidR="003655DC" w:rsidRPr="005666CE" w:rsidRDefault="003655DC" w:rsidP="00872653">
            <w:pPr>
              <w:rPr>
                <w:b/>
                <w:bCs/>
                <w:sz w:val="20"/>
                <w:szCs w:val="20"/>
              </w:rPr>
            </w:pPr>
            <w:r w:rsidRPr="005666CE">
              <w:rPr>
                <w:b/>
                <w:bCs/>
                <w:sz w:val="20"/>
                <w:szCs w:val="20"/>
              </w:rPr>
              <w:t>1156</w:t>
            </w:r>
          </w:p>
        </w:tc>
        <w:tc>
          <w:tcPr>
            <w:tcW w:w="1039" w:type="dxa"/>
            <w:tcBorders>
              <w:top w:val="single" w:sz="6" w:space="0" w:color="000000"/>
              <w:left w:val="single" w:sz="6" w:space="0" w:color="000000"/>
              <w:bottom w:val="single" w:sz="6" w:space="0" w:color="FFFFFF"/>
              <w:right w:val="single" w:sz="6" w:space="0" w:color="FFFFFF"/>
            </w:tcBorders>
          </w:tcPr>
          <w:p w14:paraId="355DFEC3" w14:textId="77777777" w:rsidR="003655DC" w:rsidRPr="005666CE" w:rsidRDefault="003655DC" w:rsidP="00872653">
            <w:pPr>
              <w:spacing w:line="163" w:lineRule="exact"/>
              <w:rPr>
                <w:b/>
                <w:bCs/>
                <w:sz w:val="20"/>
                <w:szCs w:val="20"/>
              </w:rPr>
            </w:pPr>
          </w:p>
          <w:p w14:paraId="72034C51" w14:textId="77777777" w:rsidR="003655DC" w:rsidRPr="005666CE" w:rsidRDefault="003655DC" w:rsidP="00872653">
            <w:pPr>
              <w:rPr>
                <w:b/>
                <w:bCs/>
                <w:sz w:val="20"/>
                <w:szCs w:val="20"/>
              </w:rPr>
            </w:pPr>
            <w:r w:rsidRPr="005666CE">
              <w:rPr>
                <w:b/>
                <w:bCs/>
                <w:sz w:val="20"/>
                <w:szCs w:val="20"/>
              </w:rPr>
              <w:t>1615</w:t>
            </w:r>
          </w:p>
        </w:tc>
        <w:tc>
          <w:tcPr>
            <w:tcW w:w="1039" w:type="dxa"/>
            <w:tcBorders>
              <w:top w:val="single" w:sz="6" w:space="0" w:color="000000"/>
              <w:left w:val="single" w:sz="6" w:space="0" w:color="000000"/>
              <w:bottom w:val="single" w:sz="6" w:space="0" w:color="FFFFFF"/>
              <w:right w:val="single" w:sz="6" w:space="0" w:color="FFFFFF"/>
            </w:tcBorders>
          </w:tcPr>
          <w:p w14:paraId="0393A93B" w14:textId="77777777" w:rsidR="003655DC" w:rsidRPr="005666CE" w:rsidRDefault="003655DC" w:rsidP="00872653">
            <w:pPr>
              <w:spacing w:line="163" w:lineRule="exact"/>
              <w:rPr>
                <w:b/>
                <w:bCs/>
                <w:sz w:val="20"/>
                <w:szCs w:val="20"/>
              </w:rPr>
            </w:pPr>
          </w:p>
          <w:p w14:paraId="52CFDBD4" w14:textId="77777777" w:rsidR="003655DC" w:rsidRPr="005666CE" w:rsidRDefault="003655DC" w:rsidP="00872653">
            <w:pPr>
              <w:rPr>
                <w:b/>
                <w:bCs/>
                <w:sz w:val="20"/>
                <w:szCs w:val="20"/>
              </w:rPr>
            </w:pPr>
            <w:r w:rsidRPr="005666CE">
              <w:rPr>
                <w:b/>
                <w:bCs/>
                <w:sz w:val="20"/>
                <w:szCs w:val="20"/>
              </w:rPr>
              <w:t>1883</w:t>
            </w:r>
          </w:p>
        </w:tc>
        <w:tc>
          <w:tcPr>
            <w:tcW w:w="1039" w:type="dxa"/>
            <w:tcBorders>
              <w:top w:val="single" w:sz="6" w:space="0" w:color="000000"/>
              <w:left w:val="single" w:sz="6" w:space="0" w:color="000000"/>
              <w:bottom w:val="single" w:sz="6" w:space="0" w:color="FFFFFF"/>
              <w:right w:val="single" w:sz="6" w:space="0" w:color="FFFFFF"/>
            </w:tcBorders>
          </w:tcPr>
          <w:p w14:paraId="0B3131FB" w14:textId="77777777" w:rsidR="003655DC" w:rsidRPr="005666CE" w:rsidRDefault="003655DC" w:rsidP="00872653">
            <w:pPr>
              <w:spacing w:line="163" w:lineRule="exact"/>
              <w:rPr>
                <w:b/>
                <w:bCs/>
                <w:sz w:val="20"/>
                <w:szCs w:val="20"/>
              </w:rPr>
            </w:pPr>
          </w:p>
          <w:p w14:paraId="7957151D" w14:textId="77777777" w:rsidR="003655DC" w:rsidRPr="005666CE" w:rsidRDefault="003655DC" w:rsidP="00872653">
            <w:pPr>
              <w:rPr>
                <w:b/>
                <w:bCs/>
                <w:sz w:val="20"/>
                <w:szCs w:val="20"/>
              </w:rPr>
            </w:pPr>
            <w:r w:rsidRPr="005666CE">
              <w:rPr>
                <w:b/>
                <w:bCs/>
                <w:sz w:val="20"/>
                <w:szCs w:val="20"/>
              </w:rPr>
              <w:t>2207</w:t>
            </w:r>
          </w:p>
        </w:tc>
        <w:tc>
          <w:tcPr>
            <w:tcW w:w="1039" w:type="dxa"/>
            <w:tcBorders>
              <w:top w:val="single" w:sz="6" w:space="0" w:color="000000"/>
              <w:left w:val="single" w:sz="6" w:space="0" w:color="000000"/>
              <w:bottom w:val="single" w:sz="6" w:space="0" w:color="FFFFFF"/>
              <w:right w:val="single" w:sz="6" w:space="0" w:color="FFFFFF"/>
            </w:tcBorders>
          </w:tcPr>
          <w:p w14:paraId="1CD1FCD0" w14:textId="77777777" w:rsidR="003655DC" w:rsidRPr="005666CE" w:rsidRDefault="003655DC" w:rsidP="00872653">
            <w:pPr>
              <w:spacing w:line="163" w:lineRule="exact"/>
              <w:rPr>
                <w:b/>
                <w:bCs/>
                <w:sz w:val="20"/>
                <w:szCs w:val="20"/>
              </w:rPr>
            </w:pPr>
          </w:p>
          <w:p w14:paraId="3EDC7408" w14:textId="77777777" w:rsidR="003655DC" w:rsidRPr="005666CE" w:rsidRDefault="003655DC" w:rsidP="00872653">
            <w:pPr>
              <w:rPr>
                <w:b/>
                <w:bCs/>
                <w:sz w:val="20"/>
                <w:szCs w:val="20"/>
              </w:rPr>
            </w:pPr>
            <w:r w:rsidRPr="005666CE">
              <w:rPr>
                <w:b/>
                <w:bCs/>
                <w:sz w:val="20"/>
                <w:szCs w:val="20"/>
              </w:rPr>
              <w:t>2585</w:t>
            </w:r>
          </w:p>
        </w:tc>
        <w:tc>
          <w:tcPr>
            <w:tcW w:w="1039" w:type="dxa"/>
            <w:tcBorders>
              <w:top w:val="single" w:sz="6" w:space="0" w:color="000000"/>
              <w:left w:val="single" w:sz="6" w:space="0" w:color="000000"/>
              <w:bottom w:val="single" w:sz="6" w:space="0" w:color="FFFFFF"/>
              <w:right w:val="double" w:sz="6" w:space="0" w:color="000000"/>
            </w:tcBorders>
          </w:tcPr>
          <w:p w14:paraId="2A5C20CA" w14:textId="77777777" w:rsidR="003655DC" w:rsidRPr="005666CE" w:rsidRDefault="003655DC" w:rsidP="00872653">
            <w:pPr>
              <w:spacing w:line="163" w:lineRule="exact"/>
              <w:rPr>
                <w:b/>
                <w:bCs/>
                <w:sz w:val="20"/>
                <w:szCs w:val="20"/>
              </w:rPr>
            </w:pPr>
          </w:p>
          <w:p w14:paraId="2B629C9B" w14:textId="77777777" w:rsidR="003655DC" w:rsidRPr="005666CE" w:rsidRDefault="003655DC" w:rsidP="00872653">
            <w:pPr>
              <w:rPr>
                <w:b/>
                <w:bCs/>
                <w:sz w:val="20"/>
                <w:szCs w:val="20"/>
              </w:rPr>
            </w:pPr>
            <w:r w:rsidRPr="005666CE">
              <w:rPr>
                <w:b/>
                <w:bCs/>
                <w:sz w:val="20"/>
                <w:szCs w:val="20"/>
              </w:rPr>
              <w:t>3339</w:t>
            </w:r>
          </w:p>
        </w:tc>
      </w:tr>
      <w:tr w:rsidR="003655DC" w:rsidRPr="005666CE" w14:paraId="603FE140"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12FDAC25" w14:textId="77777777" w:rsidR="003655DC" w:rsidRPr="005666CE" w:rsidRDefault="003655DC" w:rsidP="00872653">
            <w:pPr>
              <w:spacing w:line="163" w:lineRule="exact"/>
              <w:rPr>
                <w:b/>
                <w:bCs/>
                <w:sz w:val="20"/>
                <w:szCs w:val="20"/>
              </w:rPr>
            </w:pPr>
          </w:p>
          <w:p w14:paraId="28C1C20A" w14:textId="77777777" w:rsidR="003655DC" w:rsidRPr="005666CE" w:rsidRDefault="003655DC" w:rsidP="00872653">
            <w:pPr>
              <w:rPr>
                <w:b/>
                <w:bCs/>
                <w:sz w:val="20"/>
                <w:szCs w:val="20"/>
              </w:rPr>
            </w:pPr>
            <w:r w:rsidRPr="005666CE">
              <w:rPr>
                <w:b/>
                <w:bCs/>
                <w:sz w:val="20"/>
                <w:szCs w:val="20"/>
              </w:rPr>
              <w:t>6</w:t>
            </w:r>
          </w:p>
        </w:tc>
        <w:tc>
          <w:tcPr>
            <w:tcW w:w="1039" w:type="dxa"/>
            <w:tcBorders>
              <w:top w:val="single" w:sz="6" w:space="0" w:color="000000"/>
              <w:left w:val="single" w:sz="6" w:space="0" w:color="000000"/>
              <w:bottom w:val="single" w:sz="6" w:space="0" w:color="FFFFFF"/>
              <w:right w:val="single" w:sz="6" w:space="0" w:color="FFFFFF"/>
            </w:tcBorders>
          </w:tcPr>
          <w:p w14:paraId="2C3DBA43" w14:textId="77777777" w:rsidR="003655DC" w:rsidRPr="005666CE" w:rsidRDefault="003655DC" w:rsidP="00872653">
            <w:pPr>
              <w:spacing w:line="163" w:lineRule="exact"/>
              <w:rPr>
                <w:b/>
                <w:bCs/>
                <w:sz w:val="20"/>
                <w:szCs w:val="20"/>
              </w:rPr>
            </w:pPr>
          </w:p>
          <w:p w14:paraId="571F5625" w14:textId="77777777" w:rsidR="003655DC" w:rsidRPr="005666CE" w:rsidRDefault="003655DC" w:rsidP="00872653">
            <w:pPr>
              <w:rPr>
                <w:b/>
                <w:bCs/>
                <w:sz w:val="20"/>
                <w:szCs w:val="20"/>
              </w:rPr>
            </w:pPr>
            <w:r w:rsidRPr="005666CE">
              <w:rPr>
                <w:b/>
                <w:bCs/>
                <w:sz w:val="20"/>
                <w:szCs w:val="20"/>
              </w:rPr>
              <w:t>1030</w:t>
            </w:r>
          </w:p>
        </w:tc>
        <w:tc>
          <w:tcPr>
            <w:tcW w:w="1039" w:type="dxa"/>
            <w:tcBorders>
              <w:top w:val="single" w:sz="6" w:space="0" w:color="000000"/>
              <w:left w:val="single" w:sz="6" w:space="0" w:color="000000"/>
              <w:bottom w:val="single" w:sz="6" w:space="0" w:color="FFFFFF"/>
              <w:right w:val="single" w:sz="6" w:space="0" w:color="FFFFFF"/>
            </w:tcBorders>
          </w:tcPr>
          <w:p w14:paraId="6838BBAB" w14:textId="77777777" w:rsidR="003655DC" w:rsidRPr="005666CE" w:rsidRDefault="003655DC" w:rsidP="00872653">
            <w:pPr>
              <w:spacing w:line="163" w:lineRule="exact"/>
              <w:rPr>
                <w:b/>
                <w:bCs/>
                <w:sz w:val="20"/>
                <w:szCs w:val="20"/>
              </w:rPr>
            </w:pPr>
          </w:p>
          <w:p w14:paraId="638478C5" w14:textId="77777777" w:rsidR="003655DC" w:rsidRPr="005666CE" w:rsidRDefault="003655DC" w:rsidP="00872653">
            <w:pPr>
              <w:rPr>
                <w:b/>
                <w:bCs/>
                <w:sz w:val="20"/>
                <w:szCs w:val="20"/>
              </w:rPr>
            </w:pPr>
            <w:r w:rsidRPr="005666CE">
              <w:rPr>
                <w:b/>
                <w:bCs/>
                <w:sz w:val="20"/>
                <w:szCs w:val="20"/>
              </w:rPr>
              <w:t>1197</w:t>
            </w:r>
          </w:p>
        </w:tc>
        <w:tc>
          <w:tcPr>
            <w:tcW w:w="1039" w:type="dxa"/>
            <w:tcBorders>
              <w:top w:val="single" w:sz="6" w:space="0" w:color="000000"/>
              <w:left w:val="single" w:sz="6" w:space="0" w:color="000000"/>
              <w:bottom w:val="single" w:sz="6" w:space="0" w:color="FFFFFF"/>
              <w:right w:val="single" w:sz="6" w:space="0" w:color="FFFFFF"/>
            </w:tcBorders>
          </w:tcPr>
          <w:p w14:paraId="6C19FBC0" w14:textId="77777777" w:rsidR="003655DC" w:rsidRPr="005666CE" w:rsidRDefault="003655DC" w:rsidP="00872653">
            <w:pPr>
              <w:spacing w:line="163" w:lineRule="exact"/>
              <w:rPr>
                <w:b/>
                <w:bCs/>
                <w:sz w:val="20"/>
                <w:szCs w:val="20"/>
              </w:rPr>
            </w:pPr>
          </w:p>
          <w:p w14:paraId="3BDBDAF4" w14:textId="77777777" w:rsidR="003655DC" w:rsidRPr="005666CE" w:rsidRDefault="003655DC" w:rsidP="00872653">
            <w:pPr>
              <w:rPr>
                <w:b/>
                <w:bCs/>
                <w:sz w:val="20"/>
                <w:szCs w:val="20"/>
              </w:rPr>
            </w:pPr>
            <w:r w:rsidRPr="005666CE">
              <w:rPr>
                <w:b/>
                <w:bCs/>
                <w:sz w:val="20"/>
                <w:szCs w:val="20"/>
              </w:rPr>
              <w:t>1672</w:t>
            </w:r>
          </w:p>
        </w:tc>
        <w:tc>
          <w:tcPr>
            <w:tcW w:w="1039" w:type="dxa"/>
            <w:tcBorders>
              <w:top w:val="single" w:sz="6" w:space="0" w:color="000000"/>
              <w:left w:val="single" w:sz="6" w:space="0" w:color="000000"/>
              <w:bottom w:val="single" w:sz="6" w:space="0" w:color="FFFFFF"/>
              <w:right w:val="single" w:sz="6" w:space="0" w:color="FFFFFF"/>
            </w:tcBorders>
          </w:tcPr>
          <w:p w14:paraId="7C6B932F" w14:textId="77777777" w:rsidR="003655DC" w:rsidRPr="005666CE" w:rsidRDefault="003655DC" w:rsidP="00872653">
            <w:pPr>
              <w:spacing w:line="163" w:lineRule="exact"/>
              <w:rPr>
                <w:b/>
                <w:bCs/>
                <w:sz w:val="20"/>
                <w:szCs w:val="20"/>
              </w:rPr>
            </w:pPr>
          </w:p>
          <w:p w14:paraId="45FA7C64" w14:textId="77777777" w:rsidR="003655DC" w:rsidRPr="005666CE" w:rsidRDefault="003655DC" w:rsidP="00872653">
            <w:pPr>
              <w:rPr>
                <w:b/>
                <w:bCs/>
                <w:sz w:val="20"/>
                <w:szCs w:val="20"/>
              </w:rPr>
            </w:pPr>
            <w:r w:rsidRPr="005666CE">
              <w:rPr>
                <w:b/>
                <w:bCs/>
                <w:sz w:val="20"/>
                <w:szCs w:val="20"/>
              </w:rPr>
              <w:t>1950</w:t>
            </w:r>
          </w:p>
        </w:tc>
        <w:tc>
          <w:tcPr>
            <w:tcW w:w="1039" w:type="dxa"/>
            <w:tcBorders>
              <w:top w:val="single" w:sz="6" w:space="0" w:color="000000"/>
              <w:left w:val="single" w:sz="6" w:space="0" w:color="000000"/>
              <w:bottom w:val="single" w:sz="6" w:space="0" w:color="FFFFFF"/>
              <w:right w:val="single" w:sz="6" w:space="0" w:color="FFFFFF"/>
            </w:tcBorders>
          </w:tcPr>
          <w:p w14:paraId="3582EE28" w14:textId="77777777" w:rsidR="003655DC" w:rsidRPr="005666CE" w:rsidRDefault="003655DC" w:rsidP="00872653">
            <w:pPr>
              <w:spacing w:line="163" w:lineRule="exact"/>
              <w:rPr>
                <w:b/>
                <w:bCs/>
                <w:sz w:val="20"/>
                <w:szCs w:val="20"/>
              </w:rPr>
            </w:pPr>
          </w:p>
          <w:p w14:paraId="7AF74899" w14:textId="77777777" w:rsidR="003655DC" w:rsidRPr="005666CE" w:rsidRDefault="003655DC" w:rsidP="00872653">
            <w:pPr>
              <w:rPr>
                <w:b/>
                <w:bCs/>
                <w:sz w:val="20"/>
                <w:szCs w:val="20"/>
              </w:rPr>
            </w:pPr>
            <w:r w:rsidRPr="005666CE">
              <w:rPr>
                <w:b/>
                <w:bCs/>
                <w:sz w:val="20"/>
                <w:szCs w:val="20"/>
              </w:rPr>
              <w:t>2284</w:t>
            </w:r>
          </w:p>
        </w:tc>
        <w:tc>
          <w:tcPr>
            <w:tcW w:w="1039" w:type="dxa"/>
            <w:tcBorders>
              <w:top w:val="single" w:sz="6" w:space="0" w:color="000000"/>
              <w:left w:val="single" w:sz="6" w:space="0" w:color="000000"/>
              <w:bottom w:val="single" w:sz="6" w:space="0" w:color="FFFFFF"/>
              <w:right w:val="single" w:sz="6" w:space="0" w:color="FFFFFF"/>
            </w:tcBorders>
          </w:tcPr>
          <w:p w14:paraId="7BA90E23" w14:textId="77777777" w:rsidR="003655DC" w:rsidRPr="005666CE" w:rsidRDefault="003655DC" w:rsidP="00872653">
            <w:pPr>
              <w:spacing w:line="163" w:lineRule="exact"/>
              <w:rPr>
                <w:b/>
                <w:bCs/>
                <w:sz w:val="20"/>
                <w:szCs w:val="20"/>
              </w:rPr>
            </w:pPr>
          </w:p>
          <w:p w14:paraId="1F905EF6" w14:textId="77777777" w:rsidR="003655DC" w:rsidRPr="005666CE" w:rsidRDefault="003655DC" w:rsidP="00872653">
            <w:pPr>
              <w:rPr>
                <w:b/>
                <w:bCs/>
                <w:sz w:val="20"/>
                <w:szCs w:val="20"/>
              </w:rPr>
            </w:pPr>
            <w:r w:rsidRPr="005666CE">
              <w:rPr>
                <w:b/>
                <w:bCs/>
                <w:sz w:val="20"/>
                <w:szCs w:val="20"/>
              </w:rPr>
              <w:t>2674</w:t>
            </w:r>
          </w:p>
        </w:tc>
        <w:tc>
          <w:tcPr>
            <w:tcW w:w="1039" w:type="dxa"/>
            <w:tcBorders>
              <w:top w:val="single" w:sz="6" w:space="0" w:color="000000"/>
              <w:left w:val="single" w:sz="6" w:space="0" w:color="000000"/>
              <w:bottom w:val="single" w:sz="6" w:space="0" w:color="FFFFFF"/>
              <w:right w:val="double" w:sz="6" w:space="0" w:color="000000"/>
            </w:tcBorders>
          </w:tcPr>
          <w:p w14:paraId="0097BBCB" w14:textId="77777777" w:rsidR="003655DC" w:rsidRPr="005666CE" w:rsidRDefault="003655DC" w:rsidP="00872653">
            <w:pPr>
              <w:spacing w:line="163" w:lineRule="exact"/>
              <w:rPr>
                <w:b/>
                <w:bCs/>
                <w:sz w:val="20"/>
                <w:szCs w:val="20"/>
              </w:rPr>
            </w:pPr>
          </w:p>
          <w:p w14:paraId="580C059B" w14:textId="77777777" w:rsidR="003655DC" w:rsidRPr="005666CE" w:rsidRDefault="003655DC" w:rsidP="00872653">
            <w:pPr>
              <w:rPr>
                <w:b/>
                <w:bCs/>
                <w:sz w:val="20"/>
                <w:szCs w:val="20"/>
              </w:rPr>
            </w:pPr>
            <w:r w:rsidRPr="005666CE">
              <w:rPr>
                <w:b/>
                <w:bCs/>
                <w:sz w:val="20"/>
                <w:szCs w:val="20"/>
              </w:rPr>
              <w:t>3455</w:t>
            </w:r>
          </w:p>
        </w:tc>
      </w:tr>
      <w:tr w:rsidR="003655DC" w:rsidRPr="005666CE" w14:paraId="23FDCB11" w14:textId="77777777">
        <w:trPr>
          <w:jc w:val="center"/>
        </w:trPr>
        <w:tc>
          <w:tcPr>
            <w:tcW w:w="1039" w:type="dxa"/>
            <w:tcBorders>
              <w:top w:val="single" w:sz="6" w:space="0" w:color="000000"/>
              <w:left w:val="double" w:sz="6" w:space="0" w:color="000000"/>
              <w:bottom w:val="single" w:sz="6" w:space="0" w:color="FFFFFF"/>
              <w:right w:val="double" w:sz="6" w:space="0" w:color="000000"/>
            </w:tcBorders>
          </w:tcPr>
          <w:p w14:paraId="0DB146AB" w14:textId="77777777" w:rsidR="003655DC" w:rsidRPr="005666CE" w:rsidRDefault="003655DC" w:rsidP="00872653">
            <w:pPr>
              <w:spacing w:line="163" w:lineRule="exact"/>
              <w:rPr>
                <w:b/>
                <w:bCs/>
                <w:sz w:val="20"/>
                <w:szCs w:val="20"/>
              </w:rPr>
            </w:pPr>
          </w:p>
          <w:p w14:paraId="64F0CF9B" w14:textId="77777777" w:rsidR="003655DC" w:rsidRPr="005666CE" w:rsidRDefault="003655DC" w:rsidP="00872653">
            <w:pPr>
              <w:rPr>
                <w:b/>
                <w:bCs/>
                <w:sz w:val="20"/>
                <w:szCs w:val="20"/>
              </w:rPr>
            </w:pPr>
            <w:r w:rsidRPr="005666CE">
              <w:rPr>
                <w:b/>
                <w:bCs/>
                <w:sz w:val="20"/>
                <w:szCs w:val="20"/>
              </w:rPr>
              <w:t>7</w:t>
            </w:r>
          </w:p>
        </w:tc>
        <w:tc>
          <w:tcPr>
            <w:tcW w:w="1039" w:type="dxa"/>
            <w:tcBorders>
              <w:top w:val="single" w:sz="6" w:space="0" w:color="000000"/>
              <w:left w:val="single" w:sz="6" w:space="0" w:color="000000"/>
              <w:bottom w:val="single" w:sz="6" w:space="0" w:color="FFFFFF"/>
              <w:right w:val="single" w:sz="6" w:space="0" w:color="FFFFFF"/>
            </w:tcBorders>
          </w:tcPr>
          <w:p w14:paraId="05596413" w14:textId="77777777" w:rsidR="003655DC" w:rsidRPr="005666CE" w:rsidRDefault="003655DC" w:rsidP="00872653">
            <w:pPr>
              <w:spacing w:line="163" w:lineRule="exact"/>
              <w:rPr>
                <w:b/>
                <w:bCs/>
                <w:sz w:val="20"/>
                <w:szCs w:val="20"/>
              </w:rPr>
            </w:pPr>
          </w:p>
          <w:p w14:paraId="5160DC8E" w14:textId="77777777" w:rsidR="003655DC" w:rsidRPr="005666CE" w:rsidRDefault="003655DC" w:rsidP="00872653">
            <w:pPr>
              <w:rPr>
                <w:b/>
                <w:bCs/>
                <w:sz w:val="20"/>
                <w:szCs w:val="20"/>
              </w:rPr>
            </w:pPr>
            <w:r w:rsidRPr="005666CE">
              <w:rPr>
                <w:b/>
                <w:bCs/>
                <w:sz w:val="20"/>
                <w:szCs w:val="20"/>
              </w:rPr>
              <w:t>1066</w:t>
            </w:r>
          </w:p>
        </w:tc>
        <w:tc>
          <w:tcPr>
            <w:tcW w:w="1039" w:type="dxa"/>
            <w:tcBorders>
              <w:top w:val="single" w:sz="6" w:space="0" w:color="000000"/>
              <w:left w:val="single" w:sz="6" w:space="0" w:color="000000"/>
              <w:bottom w:val="single" w:sz="6" w:space="0" w:color="FFFFFF"/>
              <w:right w:val="single" w:sz="6" w:space="0" w:color="FFFFFF"/>
            </w:tcBorders>
          </w:tcPr>
          <w:p w14:paraId="0BFA2182" w14:textId="77777777" w:rsidR="003655DC" w:rsidRPr="005666CE" w:rsidRDefault="003655DC" w:rsidP="00872653">
            <w:pPr>
              <w:spacing w:line="163" w:lineRule="exact"/>
              <w:rPr>
                <w:b/>
                <w:bCs/>
                <w:sz w:val="20"/>
                <w:szCs w:val="20"/>
              </w:rPr>
            </w:pPr>
          </w:p>
          <w:p w14:paraId="15E43D9D" w14:textId="77777777" w:rsidR="003655DC" w:rsidRPr="005666CE" w:rsidRDefault="003655DC" w:rsidP="00872653">
            <w:pPr>
              <w:rPr>
                <w:b/>
                <w:bCs/>
                <w:sz w:val="20"/>
                <w:szCs w:val="20"/>
              </w:rPr>
            </w:pPr>
            <w:r w:rsidRPr="005666CE">
              <w:rPr>
                <w:b/>
                <w:bCs/>
                <w:sz w:val="20"/>
                <w:szCs w:val="20"/>
              </w:rPr>
              <w:t>1240</w:t>
            </w:r>
          </w:p>
        </w:tc>
        <w:tc>
          <w:tcPr>
            <w:tcW w:w="1039" w:type="dxa"/>
            <w:tcBorders>
              <w:top w:val="single" w:sz="6" w:space="0" w:color="000000"/>
              <w:left w:val="single" w:sz="6" w:space="0" w:color="000000"/>
              <w:bottom w:val="single" w:sz="6" w:space="0" w:color="FFFFFF"/>
              <w:right w:val="single" w:sz="6" w:space="0" w:color="FFFFFF"/>
            </w:tcBorders>
          </w:tcPr>
          <w:p w14:paraId="701C6B27" w14:textId="77777777" w:rsidR="003655DC" w:rsidRPr="005666CE" w:rsidRDefault="003655DC" w:rsidP="00872653">
            <w:pPr>
              <w:spacing w:line="163" w:lineRule="exact"/>
              <w:rPr>
                <w:b/>
                <w:bCs/>
                <w:sz w:val="20"/>
                <w:szCs w:val="20"/>
              </w:rPr>
            </w:pPr>
          </w:p>
          <w:p w14:paraId="0D479D13" w14:textId="77777777" w:rsidR="003655DC" w:rsidRPr="005666CE" w:rsidRDefault="003655DC" w:rsidP="00872653">
            <w:pPr>
              <w:rPr>
                <w:b/>
                <w:bCs/>
                <w:sz w:val="20"/>
                <w:szCs w:val="20"/>
              </w:rPr>
            </w:pPr>
            <w:r w:rsidRPr="005666CE">
              <w:rPr>
                <w:b/>
                <w:bCs/>
                <w:sz w:val="20"/>
                <w:szCs w:val="20"/>
              </w:rPr>
              <w:t>1727</w:t>
            </w:r>
          </w:p>
        </w:tc>
        <w:tc>
          <w:tcPr>
            <w:tcW w:w="1039" w:type="dxa"/>
            <w:tcBorders>
              <w:top w:val="single" w:sz="6" w:space="0" w:color="000000"/>
              <w:left w:val="single" w:sz="6" w:space="0" w:color="000000"/>
              <w:bottom w:val="single" w:sz="6" w:space="0" w:color="FFFFFF"/>
              <w:right w:val="single" w:sz="6" w:space="0" w:color="FFFFFF"/>
            </w:tcBorders>
          </w:tcPr>
          <w:p w14:paraId="0F619695" w14:textId="77777777" w:rsidR="003655DC" w:rsidRPr="005666CE" w:rsidRDefault="003655DC" w:rsidP="00872653">
            <w:pPr>
              <w:spacing w:line="163" w:lineRule="exact"/>
              <w:rPr>
                <w:b/>
                <w:bCs/>
                <w:sz w:val="20"/>
                <w:szCs w:val="20"/>
              </w:rPr>
            </w:pPr>
          </w:p>
          <w:p w14:paraId="2DDA79D8" w14:textId="77777777" w:rsidR="003655DC" w:rsidRPr="005666CE" w:rsidRDefault="003655DC" w:rsidP="00872653">
            <w:pPr>
              <w:rPr>
                <w:b/>
                <w:bCs/>
                <w:sz w:val="20"/>
                <w:szCs w:val="20"/>
              </w:rPr>
            </w:pPr>
            <w:r w:rsidRPr="005666CE">
              <w:rPr>
                <w:b/>
                <w:bCs/>
                <w:sz w:val="20"/>
                <w:szCs w:val="20"/>
              </w:rPr>
              <w:t>2015</w:t>
            </w:r>
          </w:p>
        </w:tc>
        <w:tc>
          <w:tcPr>
            <w:tcW w:w="1039" w:type="dxa"/>
            <w:tcBorders>
              <w:top w:val="single" w:sz="6" w:space="0" w:color="000000"/>
              <w:left w:val="single" w:sz="6" w:space="0" w:color="000000"/>
              <w:bottom w:val="single" w:sz="6" w:space="0" w:color="FFFFFF"/>
              <w:right w:val="single" w:sz="6" w:space="0" w:color="FFFFFF"/>
            </w:tcBorders>
          </w:tcPr>
          <w:p w14:paraId="31811149" w14:textId="77777777" w:rsidR="003655DC" w:rsidRPr="005666CE" w:rsidRDefault="003655DC" w:rsidP="00872653">
            <w:pPr>
              <w:spacing w:line="163" w:lineRule="exact"/>
              <w:rPr>
                <w:b/>
                <w:bCs/>
                <w:sz w:val="20"/>
                <w:szCs w:val="20"/>
              </w:rPr>
            </w:pPr>
          </w:p>
          <w:p w14:paraId="3F80F1BD" w14:textId="77777777" w:rsidR="003655DC" w:rsidRPr="005666CE" w:rsidRDefault="003655DC" w:rsidP="00872653">
            <w:pPr>
              <w:rPr>
                <w:b/>
                <w:bCs/>
                <w:sz w:val="20"/>
                <w:szCs w:val="20"/>
              </w:rPr>
            </w:pPr>
            <w:r w:rsidRPr="005666CE">
              <w:rPr>
                <w:b/>
                <w:bCs/>
                <w:sz w:val="20"/>
                <w:szCs w:val="20"/>
              </w:rPr>
              <w:t>2360</w:t>
            </w:r>
          </w:p>
        </w:tc>
        <w:tc>
          <w:tcPr>
            <w:tcW w:w="1039" w:type="dxa"/>
            <w:tcBorders>
              <w:top w:val="single" w:sz="6" w:space="0" w:color="000000"/>
              <w:left w:val="single" w:sz="6" w:space="0" w:color="000000"/>
              <w:bottom w:val="single" w:sz="6" w:space="0" w:color="FFFFFF"/>
              <w:right w:val="single" w:sz="6" w:space="0" w:color="FFFFFF"/>
            </w:tcBorders>
          </w:tcPr>
          <w:p w14:paraId="50C6BFCB" w14:textId="77777777" w:rsidR="003655DC" w:rsidRPr="005666CE" w:rsidRDefault="003655DC" w:rsidP="00872653">
            <w:pPr>
              <w:spacing w:line="163" w:lineRule="exact"/>
              <w:rPr>
                <w:b/>
                <w:bCs/>
                <w:sz w:val="20"/>
                <w:szCs w:val="20"/>
              </w:rPr>
            </w:pPr>
          </w:p>
          <w:p w14:paraId="73B8AA4E" w14:textId="77777777" w:rsidR="003655DC" w:rsidRPr="005666CE" w:rsidRDefault="003655DC" w:rsidP="00872653">
            <w:pPr>
              <w:rPr>
                <w:b/>
                <w:bCs/>
                <w:sz w:val="20"/>
                <w:szCs w:val="20"/>
              </w:rPr>
            </w:pPr>
            <w:r w:rsidRPr="005666CE">
              <w:rPr>
                <w:b/>
                <w:bCs/>
                <w:sz w:val="20"/>
                <w:szCs w:val="20"/>
              </w:rPr>
              <w:t>2763</w:t>
            </w:r>
          </w:p>
        </w:tc>
        <w:tc>
          <w:tcPr>
            <w:tcW w:w="1039" w:type="dxa"/>
            <w:tcBorders>
              <w:top w:val="single" w:sz="6" w:space="0" w:color="000000"/>
              <w:left w:val="single" w:sz="6" w:space="0" w:color="000000"/>
              <w:bottom w:val="single" w:sz="6" w:space="0" w:color="FFFFFF"/>
              <w:right w:val="double" w:sz="6" w:space="0" w:color="000000"/>
            </w:tcBorders>
          </w:tcPr>
          <w:p w14:paraId="0E6A7131" w14:textId="77777777" w:rsidR="003655DC" w:rsidRPr="005666CE" w:rsidRDefault="003655DC" w:rsidP="00872653">
            <w:pPr>
              <w:spacing w:line="163" w:lineRule="exact"/>
              <w:rPr>
                <w:b/>
                <w:bCs/>
                <w:sz w:val="20"/>
                <w:szCs w:val="20"/>
              </w:rPr>
            </w:pPr>
          </w:p>
          <w:p w14:paraId="24852C36" w14:textId="77777777" w:rsidR="003655DC" w:rsidRPr="005666CE" w:rsidRDefault="003655DC" w:rsidP="00872653">
            <w:pPr>
              <w:rPr>
                <w:b/>
                <w:bCs/>
                <w:sz w:val="20"/>
                <w:szCs w:val="20"/>
              </w:rPr>
            </w:pPr>
            <w:r w:rsidRPr="005666CE">
              <w:rPr>
                <w:b/>
                <w:bCs/>
                <w:sz w:val="20"/>
                <w:szCs w:val="20"/>
              </w:rPr>
              <w:t>3569</w:t>
            </w:r>
          </w:p>
        </w:tc>
      </w:tr>
      <w:tr w:rsidR="003655DC" w:rsidRPr="005666CE" w14:paraId="0AA2A93E" w14:textId="77777777">
        <w:trPr>
          <w:jc w:val="center"/>
        </w:trPr>
        <w:tc>
          <w:tcPr>
            <w:tcW w:w="1039" w:type="dxa"/>
            <w:tcBorders>
              <w:top w:val="single" w:sz="6" w:space="0" w:color="000000"/>
              <w:left w:val="double" w:sz="6" w:space="0" w:color="000000"/>
              <w:bottom w:val="double" w:sz="6" w:space="0" w:color="000000"/>
              <w:right w:val="double" w:sz="6" w:space="0" w:color="000000"/>
            </w:tcBorders>
          </w:tcPr>
          <w:p w14:paraId="5A640E89" w14:textId="77777777" w:rsidR="003655DC" w:rsidRPr="005666CE" w:rsidRDefault="003655DC" w:rsidP="00872653">
            <w:pPr>
              <w:spacing w:line="163" w:lineRule="exact"/>
              <w:rPr>
                <w:b/>
                <w:bCs/>
                <w:sz w:val="20"/>
                <w:szCs w:val="20"/>
              </w:rPr>
            </w:pPr>
          </w:p>
          <w:p w14:paraId="4B8E82EC" w14:textId="77777777" w:rsidR="003655DC" w:rsidRPr="005666CE" w:rsidRDefault="003655DC" w:rsidP="00872653">
            <w:pPr>
              <w:spacing w:after="58"/>
              <w:rPr>
                <w:b/>
                <w:bCs/>
                <w:sz w:val="20"/>
                <w:szCs w:val="20"/>
              </w:rPr>
            </w:pPr>
            <w:r w:rsidRPr="005666CE">
              <w:rPr>
                <w:b/>
                <w:bCs/>
                <w:sz w:val="20"/>
                <w:szCs w:val="20"/>
              </w:rPr>
              <w:t>8</w:t>
            </w:r>
          </w:p>
        </w:tc>
        <w:tc>
          <w:tcPr>
            <w:tcW w:w="1039" w:type="dxa"/>
            <w:tcBorders>
              <w:top w:val="single" w:sz="6" w:space="0" w:color="000000"/>
              <w:left w:val="single" w:sz="6" w:space="0" w:color="000000"/>
              <w:bottom w:val="double" w:sz="6" w:space="0" w:color="000000"/>
              <w:right w:val="single" w:sz="6" w:space="0" w:color="FFFFFF"/>
            </w:tcBorders>
          </w:tcPr>
          <w:p w14:paraId="354179D1" w14:textId="77777777" w:rsidR="003655DC" w:rsidRPr="005666CE" w:rsidRDefault="003655DC" w:rsidP="00872653">
            <w:pPr>
              <w:spacing w:line="163" w:lineRule="exact"/>
              <w:rPr>
                <w:b/>
                <w:bCs/>
                <w:sz w:val="20"/>
                <w:szCs w:val="20"/>
              </w:rPr>
            </w:pPr>
          </w:p>
          <w:p w14:paraId="2BEB17DA" w14:textId="77777777" w:rsidR="003655DC" w:rsidRPr="005666CE" w:rsidRDefault="003655DC" w:rsidP="00872653">
            <w:pPr>
              <w:spacing w:after="58"/>
              <w:rPr>
                <w:b/>
                <w:bCs/>
                <w:sz w:val="20"/>
                <w:szCs w:val="20"/>
              </w:rPr>
            </w:pPr>
            <w:r w:rsidRPr="005666CE">
              <w:rPr>
                <w:b/>
                <w:bCs/>
                <w:sz w:val="20"/>
                <w:szCs w:val="20"/>
              </w:rPr>
              <w:t>1098</w:t>
            </w:r>
          </w:p>
        </w:tc>
        <w:tc>
          <w:tcPr>
            <w:tcW w:w="1039" w:type="dxa"/>
            <w:tcBorders>
              <w:top w:val="single" w:sz="6" w:space="0" w:color="000000"/>
              <w:left w:val="single" w:sz="6" w:space="0" w:color="000000"/>
              <w:bottom w:val="double" w:sz="6" w:space="0" w:color="000000"/>
              <w:right w:val="single" w:sz="6" w:space="0" w:color="FFFFFF"/>
            </w:tcBorders>
          </w:tcPr>
          <w:p w14:paraId="74FEC043" w14:textId="77777777" w:rsidR="003655DC" w:rsidRPr="005666CE" w:rsidRDefault="003655DC" w:rsidP="00872653">
            <w:pPr>
              <w:spacing w:line="163" w:lineRule="exact"/>
              <w:rPr>
                <w:b/>
                <w:bCs/>
                <w:sz w:val="20"/>
                <w:szCs w:val="20"/>
              </w:rPr>
            </w:pPr>
          </w:p>
          <w:p w14:paraId="6C22C1C6" w14:textId="77777777" w:rsidR="003655DC" w:rsidRPr="005666CE" w:rsidRDefault="003655DC" w:rsidP="00872653">
            <w:pPr>
              <w:spacing w:after="58"/>
              <w:rPr>
                <w:b/>
                <w:bCs/>
                <w:sz w:val="20"/>
                <w:szCs w:val="20"/>
              </w:rPr>
            </w:pPr>
            <w:r w:rsidRPr="005666CE">
              <w:rPr>
                <w:b/>
                <w:bCs/>
                <w:sz w:val="20"/>
                <w:szCs w:val="20"/>
              </w:rPr>
              <w:t>1279</w:t>
            </w:r>
          </w:p>
        </w:tc>
        <w:tc>
          <w:tcPr>
            <w:tcW w:w="1039" w:type="dxa"/>
            <w:tcBorders>
              <w:top w:val="single" w:sz="6" w:space="0" w:color="000000"/>
              <w:left w:val="single" w:sz="6" w:space="0" w:color="000000"/>
              <w:bottom w:val="double" w:sz="6" w:space="0" w:color="000000"/>
              <w:right w:val="single" w:sz="6" w:space="0" w:color="FFFFFF"/>
            </w:tcBorders>
          </w:tcPr>
          <w:p w14:paraId="0C70B774" w14:textId="77777777" w:rsidR="003655DC" w:rsidRPr="005666CE" w:rsidRDefault="003655DC" w:rsidP="00872653">
            <w:pPr>
              <w:spacing w:line="163" w:lineRule="exact"/>
              <w:rPr>
                <w:b/>
                <w:bCs/>
                <w:sz w:val="20"/>
                <w:szCs w:val="20"/>
              </w:rPr>
            </w:pPr>
          </w:p>
          <w:p w14:paraId="5B3A8D9E" w14:textId="77777777" w:rsidR="003655DC" w:rsidRPr="005666CE" w:rsidRDefault="003655DC" w:rsidP="00872653">
            <w:pPr>
              <w:spacing w:after="58"/>
              <w:rPr>
                <w:b/>
                <w:bCs/>
                <w:sz w:val="20"/>
                <w:szCs w:val="20"/>
              </w:rPr>
            </w:pPr>
            <w:r w:rsidRPr="005666CE">
              <w:rPr>
                <w:b/>
                <w:bCs/>
                <w:sz w:val="20"/>
                <w:szCs w:val="20"/>
              </w:rPr>
              <w:t>1783</w:t>
            </w:r>
          </w:p>
        </w:tc>
        <w:tc>
          <w:tcPr>
            <w:tcW w:w="1039" w:type="dxa"/>
            <w:tcBorders>
              <w:top w:val="single" w:sz="6" w:space="0" w:color="000000"/>
              <w:left w:val="single" w:sz="6" w:space="0" w:color="000000"/>
              <w:bottom w:val="double" w:sz="6" w:space="0" w:color="000000"/>
              <w:right w:val="single" w:sz="6" w:space="0" w:color="FFFFFF"/>
            </w:tcBorders>
          </w:tcPr>
          <w:p w14:paraId="7057D43E" w14:textId="77777777" w:rsidR="003655DC" w:rsidRPr="005666CE" w:rsidRDefault="003655DC" w:rsidP="00872653">
            <w:pPr>
              <w:spacing w:line="163" w:lineRule="exact"/>
              <w:rPr>
                <w:b/>
                <w:bCs/>
                <w:sz w:val="20"/>
                <w:szCs w:val="20"/>
              </w:rPr>
            </w:pPr>
          </w:p>
          <w:p w14:paraId="7476334D" w14:textId="77777777" w:rsidR="003655DC" w:rsidRPr="005666CE" w:rsidRDefault="003655DC" w:rsidP="00872653">
            <w:pPr>
              <w:spacing w:after="58"/>
              <w:rPr>
                <w:b/>
                <w:bCs/>
                <w:sz w:val="20"/>
                <w:szCs w:val="20"/>
              </w:rPr>
            </w:pPr>
            <w:r w:rsidRPr="005666CE">
              <w:rPr>
                <w:b/>
                <w:bCs/>
                <w:sz w:val="20"/>
                <w:szCs w:val="20"/>
              </w:rPr>
              <w:t>2082</w:t>
            </w:r>
          </w:p>
        </w:tc>
        <w:tc>
          <w:tcPr>
            <w:tcW w:w="1039" w:type="dxa"/>
            <w:tcBorders>
              <w:top w:val="single" w:sz="6" w:space="0" w:color="000000"/>
              <w:left w:val="single" w:sz="6" w:space="0" w:color="000000"/>
              <w:bottom w:val="double" w:sz="6" w:space="0" w:color="000000"/>
              <w:right w:val="single" w:sz="6" w:space="0" w:color="FFFFFF"/>
            </w:tcBorders>
          </w:tcPr>
          <w:p w14:paraId="759AF6A6" w14:textId="77777777" w:rsidR="003655DC" w:rsidRPr="005666CE" w:rsidRDefault="003655DC" w:rsidP="00872653">
            <w:pPr>
              <w:spacing w:line="163" w:lineRule="exact"/>
              <w:rPr>
                <w:b/>
                <w:bCs/>
                <w:sz w:val="20"/>
                <w:szCs w:val="20"/>
              </w:rPr>
            </w:pPr>
          </w:p>
          <w:p w14:paraId="54F52AE0" w14:textId="77777777" w:rsidR="003655DC" w:rsidRPr="005666CE" w:rsidRDefault="003655DC" w:rsidP="00872653">
            <w:pPr>
              <w:spacing w:after="58"/>
              <w:rPr>
                <w:b/>
                <w:bCs/>
                <w:sz w:val="20"/>
                <w:szCs w:val="20"/>
              </w:rPr>
            </w:pPr>
            <w:r w:rsidRPr="005666CE">
              <w:rPr>
                <w:b/>
                <w:bCs/>
                <w:sz w:val="20"/>
                <w:szCs w:val="20"/>
              </w:rPr>
              <w:t>2437</w:t>
            </w:r>
          </w:p>
        </w:tc>
        <w:tc>
          <w:tcPr>
            <w:tcW w:w="1039" w:type="dxa"/>
            <w:tcBorders>
              <w:top w:val="single" w:sz="6" w:space="0" w:color="000000"/>
              <w:left w:val="single" w:sz="6" w:space="0" w:color="000000"/>
              <w:bottom w:val="double" w:sz="6" w:space="0" w:color="000000"/>
              <w:right w:val="single" w:sz="6" w:space="0" w:color="FFFFFF"/>
            </w:tcBorders>
          </w:tcPr>
          <w:p w14:paraId="5C7AB4DB" w14:textId="77777777" w:rsidR="003655DC" w:rsidRPr="005666CE" w:rsidRDefault="003655DC" w:rsidP="00872653">
            <w:pPr>
              <w:spacing w:line="163" w:lineRule="exact"/>
              <w:rPr>
                <w:b/>
                <w:bCs/>
                <w:sz w:val="20"/>
                <w:szCs w:val="20"/>
              </w:rPr>
            </w:pPr>
          </w:p>
          <w:p w14:paraId="6A791B75" w14:textId="77777777" w:rsidR="003655DC" w:rsidRPr="005666CE" w:rsidRDefault="003655DC" w:rsidP="00872653">
            <w:pPr>
              <w:spacing w:after="58"/>
              <w:rPr>
                <w:b/>
                <w:bCs/>
                <w:sz w:val="20"/>
                <w:szCs w:val="20"/>
              </w:rPr>
            </w:pPr>
            <w:r w:rsidRPr="005666CE">
              <w:rPr>
                <w:b/>
                <w:bCs/>
                <w:sz w:val="20"/>
                <w:szCs w:val="20"/>
              </w:rPr>
              <w:t>2854</w:t>
            </w:r>
          </w:p>
        </w:tc>
        <w:tc>
          <w:tcPr>
            <w:tcW w:w="1039" w:type="dxa"/>
            <w:tcBorders>
              <w:top w:val="single" w:sz="6" w:space="0" w:color="000000"/>
              <w:left w:val="single" w:sz="6" w:space="0" w:color="000000"/>
              <w:bottom w:val="double" w:sz="6" w:space="0" w:color="000000"/>
              <w:right w:val="double" w:sz="6" w:space="0" w:color="000000"/>
            </w:tcBorders>
          </w:tcPr>
          <w:p w14:paraId="431F58E8" w14:textId="77777777" w:rsidR="003655DC" w:rsidRPr="005666CE" w:rsidRDefault="003655DC" w:rsidP="00872653">
            <w:pPr>
              <w:spacing w:line="163" w:lineRule="exact"/>
              <w:rPr>
                <w:b/>
                <w:bCs/>
                <w:sz w:val="20"/>
                <w:szCs w:val="20"/>
              </w:rPr>
            </w:pPr>
          </w:p>
          <w:p w14:paraId="24A28A5C" w14:textId="77777777" w:rsidR="003655DC" w:rsidRPr="005666CE" w:rsidRDefault="003655DC" w:rsidP="00872653">
            <w:pPr>
              <w:spacing w:after="58"/>
              <w:rPr>
                <w:b/>
                <w:bCs/>
                <w:sz w:val="20"/>
                <w:szCs w:val="20"/>
              </w:rPr>
            </w:pPr>
            <w:r w:rsidRPr="005666CE">
              <w:rPr>
                <w:b/>
                <w:bCs/>
                <w:sz w:val="20"/>
                <w:szCs w:val="20"/>
              </w:rPr>
              <w:t>3685</w:t>
            </w:r>
          </w:p>
        </w:tc>
      </w:tr>
    </w:tbl>
    <w:p w14:paraId="1D435D62" w14:textId="77777777" w:rsidR="003655DC" w:rsidRPr="005666CE" w:rsidRDefault="003655DC" w:rsidP="003E74FF">
      <w:pPr>
        <w:rPr>
          <w:b/>
          <w:bCs/>
          <w:sz w:val="20"/>
          <w:szCs w:val="20"/>
        </w:rPr>
      </w:pPr>
    </w:p>
    <w:p w14:paraId="3C62325F" w14:textId="77777777" w:rsidR="003655DC" w:rsidRPr="005666CE" w:rsidRDefault="003655DC" w:rsidP="003E74FF">
      <w:pPr>
        <w:tabs>
          <w:tab w:val="left" w:pos="-1440"/>
        </w:tabs>
        <w:ind w:left="720" w:hanging="720"/>
        <w:rPr>
          <w:sz w:val="20"/>
          <w:szCs w:val="20"/>
        </w:rPr>
      </w:pPr>
      <w:r w:rsidRPr="005666CE">
        <w:rPr>
          <w:b/>
          <w:bCs/>
          <w:sz w:val="20"/>
          <w:szCs w:val="20"/>
        </w:rPr>
        <w:t>NOTE:</w:t>
      </w:r>
      <w:r w:rsidRPr="005666CE">
        <w:rPr>
          <w:b/>
          <w:bCs/>
          <w:sz w:val="20"/>
          <w:szCs w:val="20"/>
        </w:rPr>
        <w:tab/>
      </w:r>
    </w:p>
    <w:p w14:paraId="1E334214"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sidRPr="005666CE">
        <w:rPr>
          <w:sz w:val="20"/>
          <w:szCs w:val="20"/>
        </w:rPr>
        <w:t xml:space="preserve">1. </w:t>
      </w:r>
      <w:r w:rsidRPr="005666CE">
        <w:rPr>
          <w:sz w:val="20"/>
          <w:szCs w:val="20"/>
        </w:rPr>
        <w:tab/>
        <w:t>Head coaching experience from outside the school district will be accepted for head coaching in the same sport. Coaching at the college level will count for experience concerning placement as a head coach.</w:t>
      </w:r>
    </w:p>
    <w:p w14:paraId="2F7AAB65"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sidRPr="005666CE">
        <w:rPr>
          <w:sz w:val="20"/>
          <w:szCs w:val="20"/>
        </w:rPr>
        <w:t xml:space="preserve">2. </w:t>
      </w:r>
      <w:r w:rsidRPr="005666CE">
        <w:rPr>
          <w:sz w:val="20"/>
          <w:szCs w:val="20"/>
        </w:rPr>
        <w:tab/>
        <w:t>Head coaching and assistant coaching experience from outside the school district will be accepted for assistant coaching in the same sport.</w:t>
      </w:r>
    </w:p>
    <w:p w14:paraId="100E0907"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sidRPr="005666CE">
        <w:rPr>
          <w:sz w:val="20"/>
          <w:szCs w:val="20"/>
        </w:rPr>
        <w:t xml:space="preserve">3. </w:t>
      </w:r>
      <w:r w:rsidRPr="005666CE">
        <w:rPr>
          <w:sz w:val="20"/>
          <w:szCs w:val="20"/>
        </w:rPr>
        <w:tab/>
        <w:t>Coaching experience in one sport does not qualify as experience in a different sport.</w:t>
      </w:r>
    </w:p>
    <w:p w14:paraId="057D0207"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sidRPr="005666CE">
        <w:rPr>
          <w:sz w:val="20"/>
          <w:szCs w:val="20"/>
        </w:rPr>
        <w:t xml:space="preserve">4. </w:t>
      </w:r>
      <w:r w:rsidRPr="005666CE">
        <w:rPr>
          <w:sz w:val="20"/>
          <w:szCs w:val="20"/>
        </w:rPr>
        <w:tab/>
        <w:t>Only high school or college coaching experience will be counted for placement in a high school position.</w:t>
      </w:r>
    </w:p>
    <w:p w14:paraId="27C367AA" w14:textId="68B0CC99"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sidRPr="005666CE">
        <w:rPr>
          <w:sz w:val="20"/>
          <w:szCs w:val="20"/>
        </w:rPr>
        <w:t xml:space="preserve">5. </w:t>
      </w:r>
      <w:r w:rsidRPr="005666CE">
        <w:rPr>
          <w:sz w:val="20"/>
          <w:szCs w:val="20"/>
        </w:rPr>
        <w:tab/>
        <w:t>When moving from one column to another (as in assistant coaching to head coaching), the individual begins over at the top of the new column.</w:t>
      </w:r>
      <w:r w:rsidR="0075576C">
        <w:rPr>
          <w:noProof/>
        </w:rPr>
        <mc:AlternateContent>
          <mc:Choice Requires="wps">
            <w:drawing>
              <wp:anchor distT="0" distB="0" distL="114300" distR="114300" simplePos="0" relativeHeight="251656192" behindDoc="1" locked="0" layoutInCell="1" allowOverlap="1" wp14:anchorId="5B950412" wp14:editId="35BEC4A3">
                <wp:simplePos x="0" y="0"/>
                <wp:positionH relativeFrom="page">
                  <wp:posOffset>685800</wp:posOffset>
                </wp:positionH>
                <wp:positionV relativeFrom="page">
                  <wp:posOffset>5943600</wp:posOffset>
                </wp:positionV>
                <wp:extent cx="2057400" cy="3657600"/>
                <wp:effectExtent l="0" t="0" r="12700" b="127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D69186" w14:textId="77777777" w:rsidR="00FB7708" w:rsidRDefault="00FB7708" w:rsidP="003E74FF">
                            <w:pPr>
                              <w:tabs>
                                <w:tab w:val="center" w:pos="1463"/>
                              </w:tabs>
                              <w:rPr>
                                <w:sz w:val="20"/>
                                <w:szCs w:val="20"/>
                              </w:rPr>
                            </w:pPr>
                            <w:r>
                              <w:t>C</w:t>
                            </w:r>
                            <w:r>
                              <w:rPr>
                                <w:b/>
                                <w:bCs/>
                                <w:sz w:val="20"/>
                                <w:szCs w:val="20"/>
                              </w:rPr>
                              <w:t>olumn 1</w:t>
                            </w:r>
                          </w:p>
                          <w:p w14:paraId="7399B511" w14:textId="77777777" w:rsidR="00FB7708" w:rsidRDefault="00FB7708" w:rsidP="003E74FF">
                            <w:pPr>
                              <w:tabs>
                                <w:tab w:val="left" w:pos="-1440"/>
                              </w:tabs>
                              <w:rPr>
                                <w:sz w:val="20"/>
                                <w:szCs w:val="20"/>
                              </w:rPr>
                            </w:pPr>
                            <w:r>
                              <w:rPr>
                                <w:sz w:val="20"/>
                                <w:szCs w:val="20"/>
                              </w:rPr>
                              <w:t>Summer Band Leader</w:t>
                            </w:r>
                          </w:p>
                          <w:p w14:paraId="6AC442E3" w14:textId="77777777" w:rsidR="00FB7708" w:rsidRDefault="00FB7708" w:rsidP="003E74FF">
                            <w:pPr>
                              <w:tabs>
                                <w:tab w:val="left" w:pos="-1440"/>
                              </w:tabs>
                              <w:rPr>
                                <w:sz w:val="20"/>
                                <w:szCs w:val="20"/>
                              </w:rPr>
                            </w:pPr>
                            <w:r>
                              <w:rPr>
                                <w:sz w:val="20"/>
                                <w:szCs w:val="20"/>
                              </w:rPr>
                              <w:t>Marching Band Leader</w:t>
                            </w:r>
                          </w:p>
                          <w:p w14:paraId="0646E618" w14:textId="77777777" w:rsidR="00FB7708" w:rsidRDefault="00FB7708" w:rsidP="003E74FF">
                            <w:pPr>
                              <w:tabs>
                                <w:tab w:val="left" w:pos="-1440"/>
                              </w:tabs>
                              <w:rPr>
                                <w:sz w:val="20"/>
                                <w:szCs w:val="20"/>
                              </w:rPr>
                            </w:pPr>
                            <w:r>
                              <w:rPr>
                                <w:sz w:val="20"/>
                                <w:szCs w:val="20"/>
                              </w:rPr>
                              <w:t>8th Grade Volleyball Coach</w:t>
                            </w:r>
                          </w:p>
                          <w:p w14:paraId="68F5E249" w14:textId="77777777" w:rsidR="00FB7708" w:rsidRDefault="00FB7708" w:rsidP="003E74FF">
                            <w:pPr>
                              <w:tabs>
                                <w:tab w:val="left" w:pos="-1440"/>
                              </w:tabs>
                              <w:rPr>
                                <w:sz w:val="20"/>
                                <w:szCs w:val="20"/>
                              </w:rPr>
                            </w:pPr>
                            <w:r>
                              <w:rPr>
                                <w:sz w:val="20"/>
                                <w:szCs w:val="20"/>
                              </w:rPr>
                              <w:t>8th Grade Track Coach</w:t>
                            </w:r>
                          </w:p>
                          <w:p w14:paraId="3BF6F3DF" w14:textId="299C5FE6" w:rsidR="00FB7708" w:rsidRDefault="00FB7708" w:rsidP="003E74FF">
                            <w:pPr>
                              <w:tabs>
                                <w:tab w:val="left" w:pos="-1440"/>
                              </w:tabs>
                              <w:rPr>
                                <w:sz w:val="20"/>
                                <w:szCs w:val="20"/>
                              </w:rPr>
                            </w:pPr>
                          </w:p>
                          <w:p w14:paraId="0BF67454" w14:textId="77777777" w:rsidR="00FB7708" w:rsidRDefault="00FB7708" w:rsidP="003E74FF">
                            <w:pPr>
                              <w:tabs>
                                <w:tab w:val="left" w:pos="-1440"/>
                              </w:tabs>
                              <w:rPr>
                                <w:sz w:val="20"/>
                                <w:szCs w:val="20"/>
                              </w:rPr>
                            </w:pPr>
                            <w:r>
                              <w:rPr>
                                <w:sz w:val="20"/>
                                <w:szCs w:val="20"/>
                              </w:rPr>
                              <w:t>Speech Advisor</w:t>
                            </w:r>
                          </w:p>
                          <w:p w14:paraId="08D9647B" w14:textId="77777777" w:rsidR="00FB7708" w:rsidRDefault="00FB7708" w:rsidP="003E74FF">
                            <w:pPr>
                              <w:tabs>
                                <w:tab w:val="left" w:pos="-1440"/>
                              </w:tabs>
                              <w:rPr>
                                <w:sz w:val="20"/>
                                <w:szCs w:val="20"/>
                              </w:rPr>
                            </w:pPr>
                            <w:r>
                              <w:rPr>
                                <w:sz w:val="20"/>
                                <w:szCs w:val="20"/>
                              </w:rPr>
                              <w:t>Debate Advisor</w:t>
                            </w:r>
                          </w:p>
                          <w:p w14:paraId="16F06B5F" w14:textId="77777777" w:rsidR="00FB7708" w:rsidRDefault="00FB7708" w:rsidP="003E74FF">
                            <w:pPr>
                              <w:tabs>
                                <w:tab w:val="left" w:pos="-1440"/>
                              </w:tabs>
                              <w:rPr>
                                <w:sz w:val="20"/>
                                <w:szCs w:val="20"/>
                              </w:rPr>
                            </w:pPr>
                          </w:p>
                          <w:p w14:paraId="2053E731" w14:textId="77777777" w:rsidR="00FB7708" w:rsidRDefault="00FB7708" w:rsidP="003E74FF">
                            <w:pPr>
                              <w:tabs>
                                <w:tab w:val="center" w:pos="1463"/>
                                <w:tab w:val="right" w:pos="2926"/>
                              </w:tabs>
                              <w:rPr>
                                <w:sz w:val="20"/>
                                <w:szCs w:val="20"/>
                              </w:rPr>
                            </w:pPr>
                            <w:r>
                              <w:rPr>
                                <w:b/>
                                <w:bCs/>
                                <w:sz w:val="20"/>
                                <w:szCs w:val="20"/>
                              </w:rPr>
                              <w:t>Column 2</w:t>
                            </w:r>
                            <w:r>
                              <w:rPr>
                                <w:b/>
                                <w:bCs/>
                                <w:sz w:val="20"/>
                                <w:szCs w:val="20"/>
                              </w:rPr>
                              <w:tab/>
                            </w:r>
                          </w:p>
                          <w:p w14:paraId="4DD907CF" w14:textId="77777777" w:rsidR="00FB7708" w:rsidRDefault="00FB7708" w:rsidP="003E74FF">
                            <w:pPr>
                              <w:tabs>
                                <w:tab w:val="left" w:pos="-1440"/>
                              </w:tabs>
                              <w:rPr>
                                <w:sz w:val="20"/>
                                <w:szCs w:val="20"/>
                              </w:rPr>
                            </w:pPr>
                            <w:r>
                              <w:rPr>
                                <w:sz w:val="20"/>
                                <w:szCs w:val="20"/>
                              </w:rPr>
                              <w:t>8th Grade Cheerleader Advisor</w:t>
                            </w:r>
                          </w:p>
                          <w:p w14:paraId="1A0D7535" w14:textId="77777777" w:rsidR="00FB7708" w:rsidRDefault="00FB7708" w:rsidP="003E74FF">
                            <w:pPr>
                              <w:tabs>
                                <w:tab w:val="left" w:pos="-1440"/>
                              </w:tabs>
                              <w:rPr>
                                <w:sz w:val="20"/>
                                <w:szCs w:val="20"/>
                              </w:rPr>
                            </w:pPr>
                            <w:r>
                              <w:rPr>
                                <w:sz w:val="20"/>
                                <w:szCs w:val="20"/>
                              </w:rPr>
                              <w:t>8th Grade Girls' Basketball Coach</w:t>
                            </w:r>
                          </w:p>
                          <w:p w14:paraId="1156200A" w14:textId="77777777" w:rsidR="00FB7708" w:rsidRDefault="00FB7708" w:rsidP="003E74FF">
                            <w:pPr>
                              <w:tabs>
                                <w:tab w:val="left" w:pos="-1440"/>
                              </w:tabs>
                              <w:rPr>
                                <w:sz w:val="20"/>
                                <w:szCs w:val="20"/>
                              </w:rPr>
                            </w:pPr>
                            <w:r>
                              <w:rPr>
                                <w:sz w:val="20"/>
                                <w:szCs w:val="20"/>
                              </w:rPr>
                              <w:t>8th Grade Boys' Basketball Coach</w:t>
                            </w:r>
                          </w:p>
                          <w:p w14:paraId="3017D26F" w14:textId="77777777" w:rsidR="00FB7708" w:rsidRDefault="00FB7708" w:rsidP="003E74FF">
                            <w:pPr>
                              <w:tabs>
                                <w:tab w:val="left" w:pos="-1440"/>
                              </w:tabs>
                              <w:rPr>
                                <w:sz w:val="20"/>
                                <w:szCs w:val="20"/>
                              </w:rPr>
                            </w:pPr>
                            <w:r>
                              <w:rPr>
                                <w:sz w:val="20"/>
                                <w:szCs w:val="20"/>
                              </w:rPr>
                              <w:t>8th Grade Wrestling Coach</w:t>
                            </w:r>
                          </w:p>
                          <w:p w14:paraId="1CF0CC03" w14:textId="77777777" w:rsidR="00FB7708" w:rsidRDefault="00FB7708" w:rsidP="003E74FF">
                            <w:pPr>
                              <w:tabs>
                                <w:tab w:val="left" w:pos="-1440"/>
                              </w:tabs>
                              <w:rPr>
                                <w:sz w:val="20"/>
                                <w:szCs w:val="20"/>
                              </w:rPr>
                            </w:pPr>
                            <w:r>
                              <w:rPr>
                                <w:sz w:val="20"/>
                                <w:szCs w:val="20"/>
                              </w:rPr>
                              <w:t>9th Grade Wrestling Coach</w:t>
                            </w:r>
                          </w:p>
                          <w:p w14:paraId="5CCF40D7" w14:textId="77777777" w:rsidR="00FB7708" w:rsidRDefault="00FB7708" w:rsidP="003E74FF">
                            <w:pPr>
                              <w:tabs>
                                <w:tab w:val="left" w:pos="-1440"/>
                              </w:tabs>
                              <w:rPr>
                                <w:sz w:val="20"/>
                                <w:szCs w:val="20"/>
                              </w:rPr>
                            </w:pPr>
                            <w:r>
                              <w:rPr>
                                <w:sz w:val="20"/>
                                <w:szCs w:val="20"/>
                              </w:rPr>
                              <w:t>9th Grade Football Coach</w:t>
                            </w:r>
                          </w:p>
                          <w:p w14:paraId="15F76953" w14:textId="77777777" w:rsidR="00FB7708" w:rsidRDefault="00FB7708" w:rsidP="003E74FF">
                            <w:pPr>
                              <w:tabs>
                                <w:tab w:val="left" w:pos="-1440"/>
                              </w:tabs>
                              <w:rPr>
                                <w:sz w:val="20"/>
                                <w:szCs w:val="20"/>
                              </w:rPr>
                            </w:pPr>
                            <w:r>
                              <w:rPr>
                                <w:sz w:val="20"/>
                                <w:szCs w:val="20"/>
                              </w:rPr>
                              <w:t>9th Grade Volleyball Coach</w:t>
                            </w:r>
                          </w:p>
                          <w:p w14:paraId="4F905A3C" w14:textId="77777777" w:rsidR="00FB7708" w:rsidRDefault="00FB7708" w:rsidP="003E74FF">
                            <w:pPr>
                              <w:tabs>
                                <w:tab w:val="left" w:pos="-1440"/>
                              </w:tabs>
                              <w:rPr>
                                <w:sz w:val="20"/>
                                <w:szCs w:val="20"/>
                              </w:rPr>
                            </w:pPr>
                            <w:r>
                              <w:rPr>
                                <w:sz w:val="20"/>
                                <w:szCs w:val="20"/>
                              </w:rPr>
                              <w:t>Assistant Track Coach</w:t>
                            </w:r>
                          </w:p>
                          <w:p w14:paraId="6FE29BC4" w14:textId="77777777" w:rsidR="00FB7708" w:rsidRDefault="00FB7708" w:rsidP="003E74FF">
                            <w:pPr>
                              <w:tabs>
                                <w:tab w:val="left" w:pos="-1440"/>
                              </w:tabs>
                              <w:rPr>
                                <w:sz w:val="20"/>
                                <w:szCs w:val="20"/>
                              </w:rPr>
                            </w:pPr>
                            <w:r>
                              <w:rPr>
                                <w:sz w:val="20"/>
                                <w:szCs w:val="20"/>
                              </w:rPr>
                              <w:t>Journalism Advisor</w:t>
                            </w:r>
                          </w:p>
                          <w:p w14:paraId="637EA497" w14:textId="77777777" w:rsidR="00FB7708" w:rsidRDefault="00FB7708" w:rsidP="003E74FF">
                            <w:pPr>
                              <w:tabs>
                                <w:tab w:val="left" w:pos="-1440"/>
                              </w:tabs>
                              <w:rPr>
                                <w:sz w:val="20"/>
                                <w:szCs w:val="20"/>
                              </w:rPr>
                            </w:pPr>
                            <w:r>
                              <w:rPr>
                                <w:sz w:val="20"/>
                                <w:szCs w:val="20"/>
                              </w:rPr>
                              <w:t>Yearbook Advisor</w:t>
                            </w:r>
                          </w:p>
                          <w:p w14:paraId="0C7D0E66" w14:textId="77777777" w:rsidR="00FB7708" w:rsidRDefault="00FB7708" w:rsidP="003E74FF">
                            <w:pPr>
                              <w:tabs>
                                <w:tab w:val="left" w:pos="-1440"/>
                              </w:tabs>
                              <w:rPr>
                                <w:sz w:val="20"/>
                                <w:szCs w:val="20"/>
                              </w:rPr>
                            </w:pPr>
                            <w:r>
                              <w:rPr>
                                <w:sz w:val="20"/>
                                <w:szCs w:val="20"/>
                              </w:rPr>
                              <w:t>Assistant Cross-Country Coach</w:t>
                            </w:r>
                          </w:p>
                          <w:p w14:paraId="349E14DB" w14:textId="77777777" w:rsidR="00FB7708" w:rsidRDefault="00FB7708" w:rsidP="003E74FF">
                            <w:pPr>
                              <w:tabs>
                                <w:tab w:val="left" w:pos="-1440"/>
                              </w:tabs>
                            </w:pPr>
                            <w:r>
                              <w:rPr>
                                <w:sz w:val="20"/>
                                <w:szCs w:val="20"/>
                              </w:rPr>
                              <w:t>Assistant Drill Team Advisor</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54pt;margin-top:468pt;width:162pt;height:4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" filled="f">
                <v:textbox inset=",7.2pt,,7.2pt">
                  <w:txbxContent>
                    <w:p w14:paraId="65D69186" w14:textId="77777777" w:rsidR="003A65E1" w:rsidRDefault="003A65E1" w:rsidP="003E74FF">
                      <w:pPr>
                        <w:tabs>
                          <w:tab w:val="center" w:pos="1463"/>
                        </w:tabs>
                        <w:rPr>
                          <w:sz w:val="20"/>
                          <w:szCs w:val="20"/>
                        </w:rPr>
                      </w:pPr>
                      <w:r>
                        <w:t>C</w:t>
                      </w:r>
                      <w:r>
                        <w:rPr>
                          <w:b/>
                          <w:bCs/>
                          <w:sz w:val="20"/>
                          <w:szCs w:val="20"/>
                        </w:rPr>
                        <w:t>olumn 1</w:t>
                      </w:r>
                    </w:p>
                    <w:p w14:paraId="7399B511" w14:textId="77777777" w:rsidR="003A65E1" w:rsidRDefault="003A65E1" w:rsidP="003E74FF">
                      <w:pPr>
                        <w:tabs>
                          <w:tab w:val="left" w:pos="-1440"/>
                        </w:tabs>
                        <w:rPr>
                          <w:sz w:val="20"/>
                          <w:szCs w:val="20"/>
                        </w:rPr>
                      </w:pPr>
                      <w:r>
                        <w:rPr>
                          <w:sz w:val="20"/>
                          <w:szCs w:val="20"/>
                        </w:rPr>
                        <w:t>Summer Band Leader</w:t>
                      </w:r>
                    </w:p>
                    <w:p w14:paraId="6AC442E3" w14:textId="77777777" w:rsidR="003A65E1" w:rsidRDefault="003A65E1" w:rsidP="003E74FF">
                      <w:pPr>
                        <w:tabs>
                          <w:tab w:val="left" w:pos="-1440"/>
                        </w:tabs>
                        <w:rPr>
                          <w:sz w:val="20"/>
                          <w:szCs w:val="20"/>
                        </w:rPr>
                      </w:pPr>
                      <w:r>
                        <w:rPr>
                          <w:sz w:val="20"/>
                          <w:szCs w:val="20"/>
                        </w:rPr>
                        <w:t>Marching Band Leader</w:t>
                      </w:r>
                    </w:p>
                    <w:p w14:paraId="0646E618" w14:textId="77777777" w:rsidR="003A65E1" w:rsidRDefault="003A65E1" w:rsidP="003E74FF">
                      <w:pPr>
                        <w:tabs>
                          <w:tab w:val="left" w:pos="-1440"/>
                        </w:tabs>
                        <w:rPr>
                          <w:sz w:val="20"/>
                          <w:szCs w:val="20"/>
                        </w:rPr>
                      </w:pPr>
                      <w:r>
                        <w:rPr>
                          <w:sz w:val="20"/>
                          <w:szCs w:val="20"/>
                        </w:rPr>
                        <w:t>8th Grade Volleyball Coach</w:t>
                      </w:r>
                    </w:p>
                    <w:p w14:paraId="68F5E249" w14:textId="77777777" w:rsidR="003A65E1" w:rsidRDefault="003A65E1" w:rsidP="003E74FF">
                      <w:pPr>
                        <w:tabs>
                          <w:tab w:val="left" w:pos="-1440"/>
                        </w:tabs>
                        <w:rPr>
                          <w:sz w:val="20"/>
                          <w:szCs w:val="20"/>
                        </w:rPr>
                      </w:pPr>
                      <w:r>
                        <w:rPr>
                          <w:sz w:val="20"/>
                          <w:szCs w:val="20"/>
                        </w:rPr>
                        <w:t>8th Grade Track Coach</w:t>
                      </w:r>
                    </w:p>
                    <w:p w14:paraId="3BF6F3DF" w14:textId="299C5FE6" w:rsidR="003A65E1" w:rsidRDefault="003A65E1" w:rsidP="003E74FF">
                      <w:pPr>
                        <w:tabs>
                          <w:tab w:val="left" w:pos="-1440"/>
                        </w:tabs>
                        <w:rPr>
                          <w:sz w:val="20"/>
                          <w:szCs w:val="20"/>
                        </w:rPr>
                      </w:pPr>
                    </w:p>
                    <w:p w14:paraId="0BF67454" w14:textId="77777777" w:rsidR="003A65E1" w:rsidRDefault="003A65E1" w:rsidP="003E74FF">
                      <w:pPr>
                        <w:tabs>
                          <w:tab w:val="left" w:pos="-1440"/>
                        </w:tabs>
                        <w:rPr>
                          <w:sz w:val="20"/>
                          <w:szCs w:val="20"/>
                        </w:rPr>
                      </w:pPr>
                      <w:r>
                        <w:rPr>
                          <w:sz w:val="20"/>
                          <w:szCs w:val="20"/>
                        </w:rPr>
                        <w:t>Speech Advisor</w:t>
                      </w:r>
                    </w:p>
                    <w:p w14:paraId="08D9647B" w14:textId="77777777" w:rsidR="003A65E1" w:rsidRDefault="003A65E1" w:rsidP="003E74FF">
                      <w:pPr>
                        <w:tabs>
                          <w:tab w:val="left" w:pos="-1440"/>
                        </w:tabs>
                        <w:rPr>
                          <w:sz w:val="20"/>
                          <w:szCs w:val="20"/>
                        </w:rPr>
                      </w:pPr>
                      <w:r>
                        <w:rPr>
                          <w:sz w:val="20"/>
                          <w:szCs w:val="20"/>
                        </w:rPr>
                        <w:t>Debate Advisor</w:t>
                      </w:r>
                    </w:p>
                    <w:p w14:paraId="16F06B5F" w14:textId="77777777" w:rsidR="003A65E1" w:rsidRDefault="003A65E1" w:rsidP="003E74FF">
                      <w:pPr>
                        <w:tabs>
                          <w:tab w:val="left" w:pos="-1440"/>
                        </w:tabs>
                        <w:rPr>
                          <w:sz w:val="20"/>
                          <w:szCs w:val="20"/>
                        </w:rPr>
                      </w:pPr>
                    </w:p>
                    <w:p w14:paraId="2053E731" w14:textId="77777777" w:rsidR="003A65E1" w:rsidRDefault="003A65E1" w:rsidP="003E74FF">
                      <w:pPr>
                        <w:tabs>
                          <w:tab w:val="center" w:pos="1463"/>
                          <w:tab w:val="right" w:pos="2926"/>
                        </w:tabs>
                        <w:rPr>
                          <w:sz w:val="20"/>
                          <w:szCs w:val="20"/>
                        </w:rPr>
                      </w:pPr>
                      <w:r>
                        <w:rPr>
                          <w:b/>
                          <w:bCs/>
                          <w:sz w:val="20"/>
                          <w:szCs w:val="20"/>
                        </w:rPr>
                        <w:t>Column 2</w:t>
                      </w:r>
                      <w:r>
                        <w:rPr>
                          <w:b/>
                          <w:bCs/>
                          <w:sz w:val="20"/>
                          <w:szCs w:val="20"/>
                        </w:rPr>
                        <w:tab/>
                      </w:r>
                    </w:p>
                    <w:p w14:paraId="4DD907CF" w14:textId="77777777" w:rsidR="003A65E1" w:rsidRDefault="003A65E1" w:rsidP="003E74FF">
                      <w:pPr>
                        <w:tabs>
                          <w:tab w:val="left" w:pos="-1440"/>
                        </w:tabs>
                        <w:rPr>
                          <w:sz w:val="20"/>
                          <w:szCs w:val="20"/>
                        </w:rPr>
                      </w:pPr>
                      <w:r>
                        <w:rPr>
                          <w:sz w:val="20"/>
                          <w:szCs w:val="20"/>
                        </w:rPr>
                        <w:t>8th Grade Cheerleader Advisor</w:t>
                      </w:r>
                    </w:p>
                    <w:p w14:paraId="1A0D7535" w14:textId="77777777" w:rsidR="003A65E1" w:rsidRDefault="003A65E1" w:rsidP="003E74FF">
                      <w:pPr>
                        <w:tabs>
                          <w:tab w:val="left" w:pos="-1440"/>
                        </w:tabs>
                        <w:rPr>
                          <w:sz w:val="20"/>
                          <w:szCs w:val="20"/>
                        </w:rPr>
                      </w:pPr>
                      <w:r>
                        <w:rPr>
                          <w:sz w:val="20"/>
                          <w:szCs w:val="20"/>
                        </w:rPr>
                        <w:t>8th Grade Girls' Basketball Coach</w:t>
                      </w:r>
                    </w:p>
                    <w:p w14:paraId="1156200A" w14:textId="77777777" w:rsidR="003A65E1" w:rsidRDefault="003A65E1" w:rsidP="003E74FF">
                      <w:pPr>
                        <w:tabs>
                          <w:tab w:val="left" w:pos="-1440"/>
                        </w:tabs>
                        <w:rPr>
                          <w:sz w:val="20"/>
                          <w:szCs w:val="20"/>
                        </w:rPr>
                      </w:pPr>
                      <w:r>
                        <w:rPr>
                          <w:sz w:val="20"/>
                          <w:szCs w:val="20"/>
                        </w:rPr>
                        <w:t>8th Grade Boys' Basketball Coach</w:t>
                      </w:r>
                    </w:p>
                    <w:p w14:paraId="3017D26F" w14:textId="77777777" w:rsidR="003A65E1" w:rsidRDefault="003A65E1" w:rsidP="003E74FF">
                      <w:pPr>
                        <w:tabs>
                          <w:tab w:val="left" w:pos="-1440"/>
                        </w:tabs>
                        <w:rPr>
                          <w:sz w:val="20"/>
                          <w:szCs w:val="20"/>
                        </w:rPr>
                      </w:pPr>
                      <w:r>
                        <w:rPr>
                          <w:sz w:val="20"/>
                          <w:szCs w:val="20"/>
                        </w:rPr>
                        <w:t>8th Grade Wrestling Coach</w:t>
                      </w:r>
                    </w:p>
                    <w:p w14:paraId="1CF0CC03" w14:textId="77777777" w:rsidR="003A65E1" w:rsidRDefault="003A65E1" w:rsidP="003E74FF">
                      <w:pPr>
                        <w:tabs>
                          <w:tab w:val="left" w:pos="-1440"/>
                        </w:tabs>
                        <w:rPr>
                          <w:sz w:val="20"/>
                          <w:szCs w:val="20"/>
                        </w:rPr>
                      </w:pPr>
                      <w:r>
                        <w:rPr>
                          <w:sz w:val="20"/>
                          <w:szCs w:val="20"/>
                        </w:rPr>
                        <w:t>9th Grade Wrestling Coach</w:t>
                      </w:r>
                    </w:p>
                    <w:p w14:paraId="5CCF40D7" w14:textId="77777777" w:rsidR="003A65E1" w:rsidRDefault="003A65E1" w:rsidP="003E74FF">
                      <w:pPr>
                        <w:tabs>
                          <w:tab w:val="left" w:pos="-1440"/>
                        </w:tabs>
                        <w:rPr>
                          <w:sz w:val="20"/>
                          <w:szCs w:val="20"/>
                        </w:rPr>
                      </w:pPr>
                      <w:r>
                        <w:rPr>
                          <w:sz w:val="20"/>
                          <w:szCs w:val="20"/>
                        </w:rPr>
                        <w:t>9th Grade Football Coach</w:t>
                      </w:r>
                    </w:p>
                    <w:p w14:paraId="15F76953" w14:textId="77777777" w:rsidR="003A65E1" w:rsidRDefault="003A65E1" w:rsidP="003E74FF">
                      <w:pPr>
                        <w:tabs>
                          <w:tab w:val="left" w:pos="-1440"/>
                        </w:tabs>
                        <w:rPr>
                          <w:sz w:val="20"/>
                          <w:szCs w:val="20"/>
                        </w:rPr>
                      </w:pPr>
                      <w:r>
                        <w:rPr>
                          <w:sz w:val="20"/>
                          <w:szCs w:val="20"/>
                        </w:rPr>
                        <w:t>9th Grade Volleyball Coach</w:t>
                      </w:r>
                    </w:p>
                    <w:p w14:paraId="4F905A3C" w14:textId="77777777" w:rsidR="003A65E1" w:rsidRDefault="003A65E1" w:rsidP="003E74FF">
                      <w:pPr>
                        <w:tabs>
                          <w:tab w:val="left" w:pos="-1440"/>
                        </w:tabs>
                        <w:rPr>
                          <w:sz w:val="20"/>
                          <w:szCs w:val="20"/>
                        </w:rPr>
                      </w:pPr>
                      <w:r>
                        <w:rPr>
                          <w:sz w:val="20"/>
                          <w:szCs w:val="20"/>
                        </w:rPr>
                        <w:t>Assistant Track Coach</w:t>
                      </w:r>
                    </w:p>
                    <w:p w14:paraId="6FE29BC4" w14:textId="77777777" w:rsidR="003A65E1" w:rsidRDefault="003A65E1" w:rsidP="003E74FF">
                      <w:pPr>
                        <w:tabs>
                          <w:tab w:val="left" w:pos="-1440"/>
                        </w:tabs>
                        <w:rPr>
                          <w:sz w:val="20"/>
                          <w:szCs w:val="20"/>
                        </w:rPr>
                      </w:pPr>
                      <w:r>
                        <w:rPr>
                          <w:sz w:val="20"/>
                          <w:szCs w:val="20"/>
                        </w:rPr>
                        <w:t>Journalism Advisor</w:t>
                      </w:r>
                    </w:p>
                    <w:p w14:paraId="637EA497" w14:textId="77777777" w:rsidR="003A65E1" w:rsidRDefault="003A65E1" w:rsidP="003E74FF">
                      <w:pPr>
                        <w:tabs>
                          <w:tab w:val="left" w:pos="-1440"/>
                        </w:tabs>
                        <w:rPr>
                          <w:sz w:val="20"/>
                          <w:szCs w:val="20"/>
                        </w:rPr>
                      </w:pPr>
                      <w:r>
                        <w:rPr>
                          <w:sz w:val="20"/>
                          <w:szCs w:val="20"/>
                        </w:rPr>
                        <w:t>Yearbook Advisor</w:t>
                      </w:r>
                    </w:p>
                    <w:p w14:paraId="0C7D0E66" w14:textId="77777777" w:rsidR="003A65E1" w:rsidRDefault="003A65E1" w:rsidP="003E74FF">
                      <w:pPr>
                        <w:tabs>
                          <w:tab w:val="left" w:pos="-1440"/>
                        </w:tabs>
                        <w:rPr>
                          <w:sz w:val="20"/>
                          <w:szCs w:val="20"/>
                        </w:rPr>
                      </w:pPr>
                      <w:r>
                        <w:rPr>
                          <w:sz w:val="20"/>
                          <w:szCs w:val="20"/>
                        </w:rPr>
                        <w:t>Assistant Cross-Country Coach</w:t>
                      </w:r>
                    </w:p>
                    <w:p w14:paraId="349E14DB" w14:textId="77777777" w:rsidR="003A65E1" w:rsidRDefault="003A65E1" w:rsidP="003E74FF">
                      <w:pPr>
                        <w:tabs>
                          <w:tab w:val="left" w:pos="-1440"/>
                        </w:tabs>
                      </w:pPr>
                      <w:r>
                        <w:rPr>
                          <w:sz w:val="20"/>
                          <w:szCs w:val="20"/>
                        </w:rPr>
                        <w:t>Assistant Drill Team Advisor</w:t>
                      </w:r>
                    </w:p>
                  </w:txbxContent>
                </v:textbox>
                <w10:wrap anchorx="page" anchory="page"/>
              </v:shape>
            </w:pict>
          </mc:Fallback>
        </mc:AlternateContent>
      </w:r>
    </w:p>
    <w:p w14:paraId="0E6CA32D"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78BCB496"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7A68C404"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2034D274" w14:textId="7D76816C"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257A6F81"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651466A7" w14:textId="61A5EE95" w:rsidR="003655DC" w:rsidRPr="005666CE" w:rsidRDefault="00AC6A3F"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r>
        <w:rPr>
          <w:noProof/>
        </w:rPr>
        <mc:AlternateContent>
          <mc:Choice Requires="wps">
            <w:drawing>
              <wp:anchor distT="0" distB="0" distL="114300" distR="114300" simplePos="0" relativeHeight="251657216" behindDoc="0" locked="0" layoutInCell="1" allowOverlap="1" wp14:anchorId="32EDCA65" wp14:editId="4585BAEC">
                <wp:simplePos x="0" y="0"/>
                <wp:positionH relativeFrom="column">
                  <wp:posOffset>2256155</wp:posOffset>
                </wp:positionH>
                <wp:positionV relativeFrom="page">
                  <wp:posOffset>5919470</wp:posOffset>
                </wp:positionV>
                <wp:extent cx="2057400" cy="3657600"/>
                <wp:effectExtent l="0" t="0" r="25400" b="25400"/>
                <wp:wrapTight wrapText="bothSides">
                  <wp:wrapPolygon edited="0">
                    <wp:start x="0" y="0"/>
                    <wp:lineTo x="0" y="21600"/>
                    <wp:lineTo x="21600" y="21600"/>
                    <wp:lineTo x="21600" y="0"/>
                    <wp:lineTo x="0" y="0"/>
                  </wp:wrapPolygon>
                </wp:wrapTight>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7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02BBE1" w14:textId="77777777" w:rsidR="00FB7708" w:rsidRDefault="00FB7708" w:rsidP="003E74FF">
                            <w:pPr>
                              <w:tabs>
                                <w:tab w:val="center" w:pos="1463"/>
                              </w:tabs>
                              <w:rPr>
                                <w:sz w:val="20"/>
                                <w:szCs w:val="20"/>
                              </w:rPr>
                            </w:pPr>
                            <w:r>
                              <w:rPr>
                                <w:b/>
                                <w:bCs/>
                                <w:sz w:val="20"/>
                                <w:szCs w:val="20"/>
                              </w:rPr>
                              <w:t>Column 3</w:t>
                            </w:r>
                          </w:p>
                          <w:p w14:paraId="27EEA2F9" w14:textId="420908EE" w:rsidR="00FB7708" w:rsidRDefault="00FB7708" w:rsidP="003E74FF">
                            <w:pPr>
                              <w:tabs>
                                <w:tab w:val="left" w:pos="-1440"/>
                              </w:tabs>
                              <w:rPr>
                                <w:sz w:val="20"/>
                                <w:szCs w:val="20"/>
                              </w:rPr>
                            </w:pPr>
                            <w:r>
                              <w:rPr>
                                <w:sz w:val="20"/>
                                <w:szCs w:val="20"/>
                              </w:rPr>
                              <w:t>9th Grade Girls Basketball Coach</w:t>
                            </w:r>
                          </w:p>
                          <w:p w14:paraId="08EEE43B" w14:textId="6FA87C1B" w:rsidR="00FB7708" w:rsidRDefault="00FB7708" w:rsidP="003E74FF">
                            <w:pPr>
                              <w:tabs>
                                <w:tab w:val="left" w:pos="-1440"/>
                              </w:tabs>
                              <w:rPr>
                                <w:sz w:val="20"/>
                                <w:szCs w:val="20"/>
                              </w:rPr>
                            </w:pPr>
                            <w:r>
                              <w:rPr>
                                <w:sz w:val="20"/>
                                <w:szCs w:val="20"/>
                              </w:rPr>
                              <w:t>9th Grade Boys Basketball Coach</w:t>
                            </w:r>
                          </w:p>
                          <w:p w14:paraId="4FB660A2" w14:textId="77777777" w:rsidR="00FB7708" w:rsidRDefault="00FB7708" w:rsidP="003E74FF">
                            <w:pPr>
                              <w:tabs>
                                <w:tab w:val="left" w:pos="-1440"/>
                              </w:tabs>
                              <w:rPr>
                                <w:sz w:val="20"/>
                                <w:szCs w:val="20"/>
                              </w:rPr>
                            </w:pPr>
                            <w:r>
                              <w:rPr>
                                <w:sz w:val="20"/>
                                <w:szCs w:val="20"/>
                              </w:rPr>
                              <w:t>High School Cheerleader Advisor</w:t>
                            </w:r>
                          </w:p>
                          <w:p w14:paraId="22A5FF58" w14:textId="77777777" w:rsidR="00FB7708" w:rsidRDefault="00FB7708" w:rsidP="003E74FF">
                            <w:pPr>
                              <w:tabs>
                                <w:tab w:val="left" w:pos="-1440"/>
                              </w:tabs>
                              <w:rPr>
                                <w:sz w:val="20"/>
                                <w:szCs w:val="20"/>
                              </w:rPr>
                            </w:pPr>
                            <w:r>
                              <w:rPr>
                                <w:sz w:val="20"/>
                                <w:szCs w:val="20"/>
                              </w:rPr>
                              <w:t>Pep Band Leader</w:t>
                            </w:r>
                          </w:p>
                          <w:p w14:paraId="55419A4D" w14:textId="77777777" w:rsidR="00FB7708" w:rsidRDefault="00FB7708" w:rsidP="003E74FF">
                            <w:pPr>
                              <w:tabs>
                                <w:tab w:val="left" w:pos="-1440"/>
                              </w:tabs>
                              <w:rPr>
                                <w:sz w:val="20"/>
                                <w:szCs w:val="20"/>
                              </w:rPr>
                            </w:pPr>
                            <w:r>
                              <w:rPr>
                                <w:sz w:val="20"/>
                                <w:szCs w:val="20"/>
                              </w:rPr>
                              <w:t>Swing Choir/Madrigals Leader</w:t>
                            </w:r>
                          </w:p>
                          <w:p w14:paraId="50C952D0" w14:textId="77777777" w:rsidR="00FB7708" w:rsidRDefault="00FB7708" w:rsidP="003E74FF">
                            <w:pPr>
                              <w:tabs>
                                <w:tab w:val="left" w:pos="-1440"/>
                              </w:tabs>
                              <w:rPr>
                                <w:sz w:val="20"/>
                                <w:szCs w:val="20"/>
                              </w:rPr>
                            </w:pPr>
                            <w:r>
                              <w:rPr>
                                <w:sz w:val="20"/>
                                <w:szCs w:val="20"/>
                              </w:rPr>
                              <w:t>Assistant Baseball Coach</w:t>
                            </w:r>
                          </w:p>
                          <w:p w14:paraId="567AE368" w14:textId="77777777" w:rsidR="00FB7708" w:rsidRDefault="00FB7708" w:rsidP="003E74FF">
                            <w:pPr>
                              <w:tabs>
                                <w:tab w:val="left" w:pos="-1440"/>
                              </w:tabs>
                              <w:rPr>
                                <w:sz w:val="20"/>
                                <w:szCs w:val="20"/>
                              </w:rPr>
                            </w:pPr>
                            <w:r>
                              <w:rPr>
                                <w:sz w:val="20"/>
                                <w:szCs w:val="20"/>
                              </w:rPr>
                              <w:t>Weight Training Coach</w:t>
                            </w:r>
                          </w:p>
                          <w:p w14:paraId="4372F18F" w14:textId="77777777" w:rsidR="00FB7708" w:rsidRDefault="00FB7708" w:rsidP="003E74FF">
                            <w:pPr>
                              <w:tabs>
                                <w:tab w:val="left" w:pos="-1440"/>
                              </w:tabs>
                              <w:rPr>
                                <w:sz w:val="20"/>
                                <w:szCs w:val="20"/>
                              </w:rPr>
                            </w:pPr>
                            <w:r>
                              <w:rPr>
                                <w:sz w:val="20"/>
                                <w:szCs w:val="20"/>
                              </w:rPr>
                              <w:t>Golf Coach</w:t>
                            </w:r>
                          </w:p>
                          <w:p w14:paraId="2BA9E08E" w14:textId="77777777" w:rsidR="00FB7708" w:rsidRDefault="00FB7708" w:rsidP="003E74FF">
                            <w:pPr>
                              <w:tabs>
                                <w:tab w:val="left" w:pos="-1440"/>
                              </w:tabs>
                              <w:rPr>
                                <w:sz w:val="20"/>
                                <w:szCs w:val="20"/>
                              </w:rPr>
                            </w:pPr>
                            <w:r>
                              <w:rPr>
                                <w:sz w:val="20"/>
                                <w:szCs w:val="20"/>
                              </w:rPr>
                              <w:t>Assistant Softball Coach</w:t>
                            </w:r>
                          </w:p>
                          <w:p w14:paraId="3F076361" w14:textId="77BCA3BF" w:rsidR="00FB7708" w:rsidRDefault="00FB7708" w:rsidP="003E74FF">
                            <w:pPr>
                              <w:tabs>
                                <w:tab w:val="left" w:pos="-1440"/>
                              </w:tabs>
                              <w:rPr>
                                <w:sz w:val="20"/>
                                <w:szCs w:val="20"/>
                              </w:rPr>
                            </w:pPr>
                            <w:r>
                              <w:rPr>
                                <w:sz w:val="20"/>
                                <w:szCs w:val="20"/>
                              </w:rPr>
                              <w:t>Rodeo Advisor</w:t>
                            </w:r>
                          </w:p>
                          <w:p w14:paraId="197C628C" w14:textId="77777777" w:rsidR="00FB7708" w:rsidRDefault="00FB7708" w:rsidP="003E74FF">
                            <w:pPr>
                              <w:tabs>
                                <w:tab w:val="left" w:pos="-1440"/>
                              </w:tabs>
                              <w:rPr>
                                <w:sz w:val="20"/>
                                <w:szCs w:val="20"/>
                              </w:rPr>
                            </w:pPr>
                            <w:r>
                              <w:rPr>
                                <w:sz w:val="20"/>
                                <w:szCs w:val="20"/>
                              </w:rPr>
                              <w:t>Tennis Coach</w:t>
                            </w:r>
                          </w:p>
                          <w:p w14:paraId="53DD5453" w14:textId="77777777" w:rsidR="00FB7708" w:rsidRDefault="00FB7708" w:rsidP="003E74FF">
                            <w:pPr>
                              <w:tabs>
                                <w:tab w:val="left" w:pos="-1440"/>
                              </w:tabs>
                              <w:rPr>
                                <w:sz w:val="20"/>
                                <w:szCs w:val="20"/>
                              </w:rPr>
                            </w:pPr>
                            <w:r>
                              <w:rPr>
                                <w:sz w:val="20"/>
                                <w:szCs w:val="20"/>
                              </w:rPr>
                              <w:t>Drill Team Advisor</w:t>
                            </w:r>
                          </w:p>
                          <w:p w14:paraId="6CF8C838" w14:textId="1AE2C4D5" w:rsidR="00FB7708" w:rsidRDefault="00FB7708" w:rsidP="003E74FF">
                            <w:pPr>
                              <w:tabs>
                                <w:tab w:val="left" w:pos="-1440"/>
                              </w:tabs>
                              <w:rPr>
                                <w:sz w:val="20"/>
                                <w:szCs w:val="20"/>
                              </w:rPr>
                            </w:pPr>
                          </w:p>
                          <w:p w14:paraId="1F2604E8" w14:textId="77777777" w:rsidR="00FB7708" w:rsidRDefault="00FB7708" w:rsidP="003E74FF">
                            <w:pPr>
                              <w:tabs>
                                <w:tab w:val="left" w:pos="-1440"/>
                              </w:tabs>
                              <w:rPr>
                                <w:sz w:val="20"/>
                                <w:szCs w:val="20"/>
                              </w:rPr>
                            </w:pPr>
                          </w:p>
                          <w:p w14:paraId="1096F5CD" w14:textId="77777777" w:rsidR="00FB7708" w:rsidRDefault="00FB7708" w:rsidP="003E74FF">
                            <w:pPr>
                              <w:tabs>
                                <w:tab w:val="left" w:pos="-1440"/>
                              </w:tabs>
                              <w:rPr>
                                <w:sz w:val="20"/>
                                <w:szCs w:val="20"/>
                              </w:rPr>
                            </w:pPr>
                            <w:r w:rsidRPr="00B17A10">
                              <w:rPr>
                                <w:b/>
                                <w:sz w:val="20"/>
                                <w:szCs w:val="20"/>
                              </w:rPr>
                              <w:t>Column 4</w:t>
                            </w:r>
                          </w:p>
                          <w:p w14:paraId="0A6071D3" w14:textId="77777777" w:rsidR="00FB7708" w:rsidRPr="00B17A10" w:rsidRDefault="00FB7708" w:rsidP="003E74FF">
                            <w:pPr>
                              <w:tabs>
                                <w:tab w:val="left" w:pos="-1440"/>
                              </w:tabs>
                              <w:rPr>
                                <w:sz w:val="20"/>
                                <w:szCs w:val="20"/>
                              </w:rPr>
                            </w:pPr>
                            <w:r>
                              <w:rPr>
                                <w:sz w:val="20"/>
                                <w:szCs w:val="20"/>
                              </w:rPr>
                              <w:t>None</w:t>
                            </w:r>
                          </w:p>
                          <w:p w14:paraId="30FB4F8B" w14:textId="77777777" w:rsidR="00FB7708" w:rsidRDefault="00FB7708" w:rsidP="003E74F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77.65pt;margin-top:466.1pt;width:162pt;height:4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" filled="f">
                <v:textbox inset=",7.2pt,,7.2pt">
                  <w:txbxContent>
                    <w:p w14:paraId="7402BBE1" w14:textId="77777777" w:rsidR="003A65E1" w:rsidRDefault="003A65E1" w:rsidP="003E74FF">
                      <w:pPr>
                        <w:tabs>
                          <w:tab w:val="center" w:pos="1463"/>
                        </w:tabs>
                        <w:rPr>
                          <w:sz w:val="20"/>
                          <w:szCs w:val="20"/>
                        </w:rPr>
                      </w:pPr>
                      <w:r>
                        <w:rPr>
                          <w:b/>
                          <w:bCs/>
                          <w:sz w:val="20"/>
                          <w:szCs w:val="20"/>
                        </w:rPr>
                        <w:t>Column 3</w:t>
                      </w:r>
                    </w:p>
                    <w:p w14:paraId="27EEA2F9" w14:textId="420908EE" w:rsidR="003A65E1" w:rsidRDefault="003A65E1" w:rsidP="003E74FF">
                      <w:pPr>
                        <w:tabs>
                          <w:tab w:val="left" w:pos="-1440"/>
                        </w:tabs>
                        <w:rPr>
                          <w:sz w:val="20"/>
                          <w:szCs w:val="20"/>
                        </w:rPr>
                      </w:pPr>
                      <w:r>
                        <w:rPr>
                          <w:sz w:val="20"/>
                          <w:szCs w:val="20"/>
                        </w:rPr>
                        <w:t>9th Grade Girls Basketball Coach</w:t>
                      </w:r>
                    </w:p>
                    <w:p w14:paraId="08EEE43B" w14:textId="6FA87C1B" w:rsidR="003A65E1" w:rsidRDefault="003A65E1" w:rsidP="003E74FF">
                      <w:pPr>
                        <w:tabs>
                          <w:tab w:val="left" w:pos="-1440"/>
                        </w:tabs>
                        <w:rPr>
                          <w:sz w:val="20"/>
                          <w:szCs w:val="20"/>
                        </w:rPr>
                      </w:pPr>
                      <w:r>
                        <w:rPr>
                          <w:sz w:val="20"/>
                          <w:szCs w:val="20"/>
                        </w:rPr>
                        <w:t>9th Grade Boys Basketball Coach</w:t>
                      </w:r>
                    </w:p>
                    <w:p w14:paraId="4FB660A2" w14:textId="77777777" w:rsidR="003A65E1" w:rsidRDefault="003A65E1" w:rsidP="003E74FF">
                      <w:pPr>
                        <w:tabs>
                          <w:tab w:val="left" w:pos="-1440"/>
                        </w:tabs>
                        <w:rPr>
                          <w:sz w:val="20"/>
                          <w:szCs w:val="20"/>
                        </w:rPr>
                      </w:pPr>
                      <w:r>
                        <w:rPr>
                          <w:sz w:val="20"/>
                          <w:szCs w:val="20"/>
                        </w:rPr>
                        <w:t>High School Cheerleader Advisor</w:t>
                      </w:r>
                    </w:p>
                    <w:p w14:paraId="22A5FF58" w14:textId="77777777" w:rsidR="003A65E1" w:rsidRDefault="003A65E1" w:rsidP="003E74FF">
                      <w:pPr>
                        <w:tabs>
                          <w:tab w:val="left" w:pos="-1440"/>
                        </w:tabs>
                        <w:rPr>
                          <w:sz w:val="20"/>
                          <w:szCs w:val="20"/>
                        </w:rPr>
                      </w:pPr>
                      <w:r>
                        <w:rPr>
                          <w:sz w:val="20"/>
                          <w:szCs w:val="20"/>
                        </w:rPr>
                        <w:t>Pep Band Leader</w:t>
                      </w:r>
                    </w:p>
                    <w:p w14:paraId="55419A4D" w14:textId="77777777" w:rsidR="003A65E1" w:rsidRDefault="003A65E1" w:rsidP="003E74FF">
                      <w:pPr>
                        <w:tabs>
                          <w:tab w:val="left" w:pos="-1440"/>
                        </w:tabs>
                        <w:rPr>
                          <w:sz w:val="20"/>
                          <w:szCs w:val="20"/>
                        </w:rPr>
                      </w:pPr>
                      <w:r>
                        <w:rPr>
                          <w:sz w:val="20"/>
                          <w:szCs w:val="20"/>
                        </w:rPr>
                        <w:t>Swing Choir/Madrigals Leader</w:t>
                      </w:r>
                    </w:p>
                    <w:p w14:paraId="50C952D0" w14:textId="77777777" w:rsidR="003A65E1" w:rsidRDefault="003A65E1" w:rsidP="003E74FF">
                      <w:pPr>
                        <w:tabs>
                          <w:tab w:val="left" w:pos="-1440"/>
                        </w:tabs>
                        <w:rPr>
                          <w:sz w:val="20"/>
                          <w:szCs w:val="20"/>
                        </w:rPr>
                      </w:pPr>
                      <w:r>
                        <w:rPr>
                          <w:sz w:val="20"/>
                          <w:szCs w:val="20"/>
                        </w:rPr>
                        <w:t>Assistant Baseball Coach</w:t>
                      </w:r>
                    </w:p>
                    <w:p w14:paraId="567AE368" w14:textId="77777777" w:rsidR="003A65E1" w:rsidRDefault="003A65E1" w:rsidP="003E74FF">
                      <w:pPr>
                        <w:tabs>
                          <w:tab w:val="left" w:pos="-1440"/>
                        </w:tabs>
                        <w:rPr>
                          <w:sz w:val="20"/>
                          <w:szCs w:val="20"/>
                        </w:rPr>
                      </w:pPr>
                      <w:r>
                        <w:rPr>
                          <w:sz w:val="20"/>
                          <w:szCs w:val="20"/>
                        </w:rPr>
                        <w:t>Weight Training Coach</w:t>
                      </w:r>
                    </w:p>
                    <w:p w14:paraId="4372F18F" w14:textId="77777777" w:rsidR="003A65E1" w:rsidRDefault="003A65E1" w:rsidP="003E74FF">
                      <w:pPr>
                        <w:tabs>
                          <w:tab w:val="left" w:pos="-1440"/>
                        </w:tabs>
                        <w:rPr>
                          <w:sz w:val="20"/>
                          <w:szCs w:val="20"/>
                        </w:rPr>
                      </w:pPr>
                      <w:r>
                        <w:rPr>
                          <w:sz w:val="20"/>
                          <w:szCs w:val="20"/>
                        </w:rPr>
                        <w:t>Golf Coach</w:t>
                      </w:r>
                    </w:p>
                    <w:p w14:paraId="2BA9E08E" w14:textId="77777777" w:rsidR="003A65E1" w:rsidRDefault="003A65E1" w:rsidP="003E74FF">
                      <w:pPr>
                        <w:tabs>
                          <w:tab w:val="left" w:pos="-1440"/>
                        </w:tabs>
                        <w:rPr>
                          <w:sz w:val="20"/>
                          <w:szCs w:val="20"/>
                        </w:rPr>
                      </w:pPr>
                      <w:r>
                        <w:rPr>
                          <w:sz w:val="20"/>
                          <w:szCs w:val="20"/>
                        </w:rPr>
                        <w:t>Assistant Softball Coach</w:t>
                      </w:r>
                    </w:p>
                    <w:p w14:paraId="3F076361" w14:textId="77BCA3BF" w:rsidR="003A65E1" w:rsidRDefault="003A65E1" w:rsidP="003E74FF">
                      <w:pPr>
                        <w:tabs>
                          <w:tab w:val="left" w:pos="-1440"/>
                        </w:tabs>
                        <w:rPr>
                          <w:sz w:val="20"/>
                          <w:szCs w:val="20"/>
                        </w:rPr>
                      </w:pPr>
                      <w:r>
                        <w:rPr>
                          <w:sz w:val="20"/>
                          <w:szCs w:val="20"/>
                        </w:rPr>
                        <w:t>Rodeo Advisor</w:t>
                      </w:r>
                    </w:p>
                    <w:p w14:paraId="197C628C" w14:textId="77777777" w:rsidR="003A65E1" w:rsidRDefault="003A65E1" w:rsidP="003E74FF">
                      <w:pPr>
                        <w:tabs>
                          <w:tab w:val="left" w:pos="-1440"/>
                        </w:tabs>
                        <w:rPr>
                          <w:sz w:val="20"/>
                          <w:szCs w:val="20"/>
                        </w:rPr>
                      </w:pPr>
                      <w:r>
                        <w:rPr>
                          <w:sz w:val="20"/>
                          <w:szCs w:val="20"/>
                        </w:rPr>
                        <w:t>Tennis Coach</w:t>
                      </w:r>
                    </w:p>
                    <w:p w14:paraId="53DD5453" w14:textId="77777777" w:rsidR="003A65E1" w:rsidRDefault="003A65E1" w:rsidP="003E74FF">
                      <w:pPr>
                        <w:tabs>
                          <w:tab w:val="left" w:pos="-1440"/>
                        </w:tabs>
                        <w:rPr>
                          <w:sz w:val="20"/>
                          <w:szCs w:val="20"/>
                        </w:rPr>
                      </w:pPr>
                      <w:r>
                        <w:rPr>
                          <w:sz w:val="20"/>
                          <w:szCs w:val="20"/>
                        </w:rPr>
                        <w:t>Drill Team Advisor</w:t>
                      </w:r>
                    </w:p>
                    <w:p w14:paraId="6CF8C838" w14:textId="1AE2C4D5" w:rsidR="003A65E1" w:rsidRDefault="003A65E1" w:rsidP="003E74FF">
                      <w:pPr>
                        <w:tabs>
                          <w:tab w:val="left" w:pos="-1440"/>
                        </w:tabs>
                        <w:rPr>
                          <w:sz w:val="20"/>
                          <w:szCs w:val="20"/>
                        </w:rPr>
                      </w:pPr>
                    </w:p>
                    <w:p w14:paraId="1F2604E8" w14:textId="77777777" w:rsidR="003A65E1" w:rsidRDefault="003A65E1" w:rsidP="003E74FF">
                      <w:pPr>
                        <w:tabs>
                          <w:tab w:val="left" w:pos="-1440"/>
                        </w:tabs>
                        <w:rPr>
                          <w:sz w:val="20"/>
                          <w:szCs w:val="20"/>
                        </w:rPr>
                      </w:pPr>
                    </w:p>
                    <w:p w14:paraId="1096F5CD" w14:textId="77777777" w:rsidR="003A65E1" w:rsidRDefault="003A65E1" w:rsidP="003E74FF">
                      <w:pPr>
                        <w:tabs>
                          <w:tab w:val="left" w:pos="-1440"/>
                        </w:tabs>
                        <w:rPr>
                          <w:sz w:val="20"/>
                          <w:szCs w:val="20"/>
                        </w:rPr>
                      </w:pPr>
                      <w:r w:rsidRPr="00B17A10">
                        <w:rPr>
                          <w:b/>
                          <w:sz w:val="20"/>
                          <w:szCs w:val="20"/>
                        </w:rPr>
                        <w:t>Column 4</w:t>
                      </w:r>
                    </w:p>
                    <w:p w14:paraId="0A6071D3" w14:textId="77777777" w:rsidR="003A65E1" w:rsidRPr="00B17A10" w:rsidRDefault="003A65E1" w:rsidP="003E74FF">
                      <w:pPr>
                        <w:tabs>
                          <w:tab w:val="left" w:pos="-1440"/>
                        </w:tabs>
                        <w:rPr>
                          <w:sz w:val="20"/>
                          <w:szCs w:val="20"/>
                        </w:rPr>
                      </w:pPr>
                      <w:r>
                        <w:rPr>
                          <w:sz w:val="20"/>
                          <w:szCs w:val="20"/>
                        </w:rPr>
                        <w:t>None</w:t>
                      </w:r>
                    </w:p>
                    <w:p w14:paraId="30FB4F8B" w14:textId="77777777" w:rsidR="003A65E1" w:rsidRDefault="003A65E1" w:rsidP="003E74FF"/>
                  </w:txbxContent>
                </v:textbox>
                <w10:wrap type="tight" anchory="page"/>
              </v:shape>
            </w:pict>
          </mc:Fallback>
        </mc:AlternateContent>
      </w:r>
      <w:r>
        <w:rPr>
          <w:noProof/>
        </w:rPr>
        <mc:AlternateContent>
          <mc:Choice Requires="wps">
            <w:drawing>
              <wp:anchor distT="0" distB="0" distL="114300" distR="114300" simplePos="0" relativeHeight="251658240" behindDoc="0" locked="0" layoutInCell="1" allowOverlap="1" wp14:anchorId="272CB306" wp14:editId="4996A23C">
                <wp:simplePos x="0" y="0"/>
                <wp:positionH relativeFrom="column">
                  <wp:posOffset>4512310</wp:posOffset>
                </wp:positionH>
                <wp:positionV relativeFrom="paragraph">
                  <wp:posOffset>60325</wp:posOffset>
                </wp:positionV>
                <wp:extent cx="2057400" cy="3652520"/>
                <wp:effectExtent l="0" t="0" r="25400" b="30480"/>
                <wp:wrapTight wrapText="bothSides">
                  <wp:wrapPolygon edited="0">
                    <wp:start x="0" y="0"/>
                    <wp:lineTo x="0" y="21630"/>
                    <wp:lineTo x="21600" y="21630"/>
                    <wp:lineTo x="21600" y="0"/>
                    <wp:lineTo x="0" y="0"/>
                  </wp:wrapPolygon>
                </wp:wrapTight>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2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9E5444" w14:textId="77777777" w:rsidR="00FB7708" w:rsidRDefault="00FB7708" w:rsidP="003E74FF">
                            <w:pPr>
                              <w:tabs>
                                <w:tab w:val="center" w:pos="1463"/>
                              </w:tabs>
                              <w:rPr>
                                <w:sz w:val="20"/>
                                <w:szCs w:val="20"/>
                              </w:rPr>
                            </w:pPr>
                            <w:r>
                              <w:rPr>
                                <w:b/>
                                <w:bCs/>
                                <w:sz w:val="20"/>
                                <w:szCs w:val="20"/>
                              </w:rPr>
                              <w:t>Column 5</w:t>
                            </w:r>
                          </w:p>
                          <w:p w14:paraId="68138E8A" w14:textId="77777777" w:rsidR="00FB7708" w:rsidRDefault="00FB7708" w:rsidP="003E74FF">
                            <w:pPr>
                              <w:tabs>
                                <w:tab w:val="left" w:pos="-1440"/>
                              </w:tabs>
                              <w:rPr>
                                <w:sz w:val="20"/>
                                <w:szCs w:val="20"/>
                              </w:rPr>
                            </w:pPr>
                            <w:r>
                              <w:rPr>
                                <w:sz w:val="20"/>
                                <w:szCs w:val="20"/>
                              </w:rPr>
                              <w:t>Assistant Football Coach</w:t>
                            </w:r>
                          </w:p>
                          <w:p w14:paraId="51503C2B" w14:textId="77777777" w:rsidR="00FB7708" w:rsidRDefault="00FB7708" w:rsidP="003E74FF">
                            <w:pPr>
                              <w:tabs>
                                <w:tab w:val="left" w:pos="-1440"/>
                              </w:tabs>
                              <w:rPr>
                                <w:sz w:val="20"/>
                                <w:szCs w:val="20"/>
                              </w:rPr>
                            </w:pPr>
                            <w:r>
                              <w:rPr>
                                <w:sz w:val="20"/>
                                <w:szCs w:val="20"/>
                              </w:rPr>
                              <w:t>Assistant Boys' Basketball Coach</w:t>
                            </w:r>
                          </w:p>
                          <w:p w14:paraId="0E211704" w14:textId="77777777" w:rsidR="00FB7708" w:rsidRDefault="00FB7708" w:rsidP="003E74FF">
                            <w:pPr>
                              <w:tabs>
                                <w:tab w:val="left" w:pos="-1440"/>
                              </w:tabs>
                              <w:rPr>
                                <w:sz w:val="20"/>
                                <w:szCs w:val="20"/>
                              </w:rPr>
                            </w:pPr>
                            <w:r>
                              <w:rPr>
                                <w:sz w:val="20"/>
                                <w:szCs w:val="20"/>
                              </w:rPr>
                              <w:t>Assistant Volleyball Coach</w:t>
                            </w:r>
                          </w:p>
                          <w:p w14:paraId="267C9C51" w14:textId="40B0FD22" w:rsidR="00FB7708" w:rsidRDefault="00FB7708" w:rsidP="003E74FF">
                            <w:pPr>
                              <w:tabs>
                                <w:tab w:val="left" w:pos="-1440"/>
                              </w:tabs>
                              <w:rPr>
                                <w:sz w:val="20"/>
                                <w:szCs w:val="20"/>
                              </w:rPr>
                            </w:pPr>
                            <w:r>
                              <w:rPr>
                                <w:sz w:val="20"/>
                                <w:szCs w:val="20"/>
                              </w:rPr>
                              <w:t>Assistant Girls Basketball Coach</w:t>
                            </w:r>
                          </w:p>
                          <w:p w14:paraId="15859B2E" w14:textId="77777777" w:rsidR="00FB7708" w:rsidRDefault="00FB7708" w:rsidP="003E74FF">
                            <w:pPr>
                              <w:tabs>
                                <w:tab w:val="left" w:pos="-1440"/>
                              </w:tabs>
                              <w:rPr>
                                <w:sz w:val="20"/>
                                <w:szCs w:val="20"/>
                              </w:rPr>
                            </w:pPr>
                            <w:r>
                              <w:rPr>
                                <w:sz w:val="20"/>
                                <w:szCs w:val="20"/>
                              </w:rPr>
                              <w:t>Assistant Wrestling Coach</w:t>
                            </w:r>
                          </w:p>
                          <w:p w14:paraId="419EFFB0" w14:textId="77777777" w:rsidR="00FB7708" w:rsidRDefault="00FB7708" w:rsidP="003E74FF">
                            <w:pPr>
                              <w:tabs>
                                <w:tab w:val="left" w:pos="-1440"/>
                              </w:tabs>
                              <w:rPr>
                                <w:sz w:val="20"/>
                                <w:szCs w:val="20"/>
                              </w:rPr>
                            </w:pPr>
                            <w:r>
                              <w:rPr>
                                <w:sz w:val="20"/>
                                <w:szCs w:val="20"/>
                              </w:rPr>
                              <w:t>Track Coach</w:t>
                            </w:r>
                          </w:p>
                          <w:p w14:paraId="0BC3E3D3" w14:textId="77777777" w:rsidR="00FB7708" w:rsidRDefault="00FB7708" w:rsidP="003E74FF">
                            <w:pPr>
                              <w:tabs>
                                <w:tab w:val="left" w:pos="-1440"/>
                              </w:tabs>
                              <w:rPr>
                                <w:sz w:val="20"/>
                                <w:szCs w:val="20"/>
                              </w:rPr>
                            </w:pPr>
                            <w:r>
                              <w:rPr>
                                <w:sz w:val="20"/>
                                <w:szCs w:val="20"/>
                              </w:rPr>
                              <w:t>Baseball Coach</w:t>
                            </w:r>
                          </w:p>
                          <w:p w14:paraId="7507C3CE" w14:textId="77777777" w:rsidR="00FB7708" w:rsidRDefault="00FB7708" w:rsidP="003E74FF">
                            <w:pPr>
                              <w:tabs>
                                <w:tab w:val="left" w:pos="-1440"/>
                              </w:tabs>
                              <w:rPr>
                                <w:sz w:val="20"/>
                                <w:szCs w:val="20"/>
                              </w:rPr>
                            </w:pPr>
                            <w:r>
                              <w:rPr>
                                <w:sz w:val="20"/>
                                <w:szCs w:val="20"/>
                              </w:rPr>
                              <w:t>Softball Coach</w:t>
                            </w:r>
                          </w:p>
                          <w:p w14:paraId="45EFB1D8" w14:textId="50A416BC" w:rsidR="00FB7708" w:rsidRDefault="00FB7708" w:rsidP="003E74FF">
                            <w:pPr>
                              <w:tabs>
                                <w:tab w:val="left" w:pos="-1440"/>
                              </w:tabs>
                              <w:rPr>
                                <w:sz w:val="20"/>
                                <w:szCs w:val="20"/>
                              </w:rPr>
                            </w:pPr>
                            <w:r>
                              <w:rPr>
                                <w:sz w:val="20"/>
                                <w:szCs w:val="20"/>
                              </w:rPr>
                              <w:t>Cross Country Coach</w:t>
                            </w:r>
                          </w:p>
                          <w:p w14:paraId="178676A0" w14:textId="3AA2B0FA" w:rsidR="00FB7708" w:rsidRDefault="00FB7708" w:rsidP="003E74FF">
                            <w:pPr>
                              <w:tabs>
                                <w:tab w:val="left" w:pos="-1440"/>
                              </w:tabs>
                              <w:rPr>
                                <w:sz w:val="20"/>
                                <w:szCs w:val="20"/>
                              </w:rPr>
                            </w:pPr>
                            <w:r>
                              <w:rPr>
                                <w:sz w:val="20"/>
                                <w:szCs w:val="20"/>
                              </w:rPr>
                              <w:t>Girls Soccer Coach</w:t>
                            </w:r>
                          </w:p>
                          <w:p w14:paraId="1C8192B9" w14:textId="62FDE116" w:rsidR="00FB7708" w:rsidRDefault="00FB7708" w:rsidP="003E74FF">
                            <w:pPr>
                              <w:tabs>
                                <w:tab w:val="left" w:pos="-1440"/>
                              </w:tabs>
                              <w:rPr>
                                <w:sz w:val="20"/>
                                <w:szCs w:val="20"/>
                              </w:rPr>
                            </w:pPr>
                            <w:r>
                              <w:rPr>
                                <w:sz w:val="20"/>
                                <w:szCs w:val="20"/>
                              </w:rPr>
                              <w:t>Boys Soccer Coach</w:t>
                            </w:r>
                          </w:p>
                          <w:p w14:paraId="31E67855" w14:textId="77777777" w:rsidR="00FB7708" w:rsidRDefault="00FB7708" w:rsidP="003E74FF">
                            <w:pPr>
                              <w:tabs>
                                <w:tab w:val="left" w:pos="-1440"/>
                              </w:tabs>
                              <w:rPr>
                                <w:sz w:val="20"/>
                                <w:szCs w:val="20"/>
                              </w:rPr>
                            </w:pPr>
                          </w:p>
                          <w:p w14:paraId="71A32666" w14:textId="77777777" w:rsidR="00FB7708" w:rsidRPr="00B17A10" w:rsidRDefault="00FB7708" w:rsidP="003E74FF">
                            <w:pPr>
                              <w:tabs>
                                <w:tab w:val="left" w:pos="-1440"/>
                              </w:tabs>
                              <w:rPr>
                                <w:b/>
                                <w:sz w:val="20"/>
                                <w:szCs w:val="20"/>
                              </w:rPr>
                            </w:pPr>
                            <w:r w:rsidRPr="00B17A10">
                              <w:rPr>
                                <w:b/>
                                <w:sz w:val="20"/>
                                <w:szCs w:val="20"/>
                              </w:rPr>
                              <w:t>Column 6</w:t>
                            </w:r>
                          </w:p>
                          <w:p w14:paraId="1B0508E0" w14:textId="77777777" w:rsidR="00FB7708" w:rsidRPr="00B17A10" w:rsidRDefault="00FB7708" w:rsidP="003E74FF">
                            <w:pPr>
                              <w:rPr>
                                <w:sz w:val="20"/>
                              </w:rPr>
                            </w:pPr>
                            <w:r w:rsidRPr="00B17A10">
                              <w:rPr>
                                <w:sz w:val="20"/>
                              </w:rPr>
                              <w:t>Drama Advisor</w:t>
                            </w:r>
                          </w:p>
                          <w:p w14:paraId="2B32298E" w14:textId="77777777" w:rsidR="00FB7708" w:rsidRPr="00B17A10" w:rsidRDefault="00FB7708" w:rsidP="003E74FF">
                            <w:pPr>
                              <w:rPr>
                                <w:sz w:val="20"/>
                              </w:rPr>
                            </w:pPr>
                          </w:p>
                          <w:p w14:paraId="3E70FE8F" w14:textId="77777777" w:rsidR="00FB7708" w:rsidRPr="00B17A10" w:rsidRDefault="00FB7708" w:rsidP="003E74FF">
                            <w:pPr>
                              <w:rPr>
                                <w:b/>
                                <w:sz w:val="20"/>
                              </w:rPr>
                            </w:pPr>
                            <w:r w:rsidRPr="00B17A10">
                              <w:rPr>
                                <w:b/>
                                <w:sz w:val="20"/>
                              </w:rPr>
                              <w:t>Column 7</w:t>
                            </w:r>
                          </w:p>
                          <w:p w14:paraId="0FE282DA" w14:textId="77777777" w:rsidR="00FB7708" w:rsidRDefault="00FB7708" w:rsidP="003E74FF">
                            <w:pPr>
                              <w:rPr>
                                <w:sz w:val="20"/>
                              </w:rPr>
                            </w:pPr>
                            <w:r w:rsidRPr="00B17A10">
                              <w:rPr>
                                <w:sz w:val="20"/>
                              </w:rPr>
                              <w:t>Boys Basketball Coach</w:t>
                            </w:r>
                          </w:p>
                          <w:p w14:paraId="2DAE1C5C" w14:textId="30737BC2" w:rsidR="00FB7708" w:rsidRPr="00E24643" w:rsidRDefault="00FB7708" w:rsidP="003E74FF">
                            <w:pPr>
                              <w:rPr>
                                <w:sz w:val="20"/>
                              </w:rPr>
                            </w:pPr>
                            <w:r w:rsidRPr="00E24643">
                              <w:rPr>
                                <w:sz w:val="20"/>
                              </w:rPr>
                              <w:t>Girls Basketball Coach</w:t>
                            </w:r>
                          </w:p>
                          <w:p w14:paraId="0B82B557" w14:textId="595FA14F" w:rsidR="00FB7708" w:rsidRPr="00E24643" w:rsidRDefault="00FB7708" w:rsidP="003E74FF">
                            <w:pPr>
                              <w:rPr>
                                <w:sz w:val="20"/>
                              </w:rPr>
                            </w:pPr>
                            <w:r w:rsidRPr="00E24643">
                              <w:rPr>
                                <w:sz w:val="20"/>
                              </w:rPr>
                              <w:t>Volleyball Coach</w:t>
                            </w:r>
                          </w:p>
                          <w:p w14:paraId="7FC2A2EF" w14:textId="77777777" w:rsidR="00FB7708" w:rsidRPr="00B17A10" w:rsidRDefault="00FB7708" w:rsidP="003E74FF">
                            <w:pPr>
                              <w:rPr>
                                <w:sz w:val="20"/>
                              </w:rPr>
                            </w:pPr>
                            <w:r w:rsidRPr="00B17A10">
                              <w:rPr>
                                <w:sz w:val="20"/>
                              </w:rPr>
                              <w:t>Football Coach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55.3pt;margin-top:4.75pt;width:162pt;height:2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" filled="f">
                <v:textbox inset=",7.2pt,,7.2pt">
                  <w:txbxContent>
                    <w:p w14:paraId="2F9E5444" w14:textId="77777777" w:rsidR="003A65E1" w:rsidRDefault="003A65E1" w:rsidP="003E74FF">
                      <w:pPr>
                        <w:tabs>
                          <w:tab w:val="center" w:pos="1463"/>
                        </w:tabs>
                        <w:rPr>
                          <w:sz w:val="20"/>
                          <w:szCs w:val="20"/>
                        </w:rPr>
                      </w:pPr>
                      <w:r>
                        <w:rPr>
                          <w:b/>
                          <w:bCs/>
                          <w:sz w:val="20"/>
                          <w:szCs w:val="20"/>
                        </w:rPr>
                        <w:t>Column 5</w:t>
                      </w:r>
                    </w:p>
                    <w:p w14:paraId="68138E8A" w14:textId="77777777" w:rsidR="003A65E1" w:rsidRDefault="003A65E1" w:rsidP="003E74FF">
                      <w:pPr>
                        <w:tabs>
                          <w:tab w:val="left" w:pos="-1440"/>
                        </w:tabs>
                        <w:rPr>
                          <w:sz w:val="20"/>
                          <w:szCs w:val="20"/>
                        </w:rPr>
                      </w:pPr>
                      <w:r>
                        <w:rPr>
                          <w:sz w:val="20"/>
                          <w:szCs w:val="20"/>
                        </w:rPr>
                        <w:t>Assistant Football Coach</w:t>
                      </w:r>
                    </w:p>
                    <w:p w14:paraId="51503C2B" w14:textId="77777777" w:rsidR="003A65E1" w:rsidRDefault="003A65E1" w:rsidP="003E74FF">
                      <w:pPr>
                        <w:tabs>
                          <w:tab w:val="left" w:pos="-1440"/>
                        </w:tabs>
                        <w:rPr>
                          <w:sz w:val="20"/>
                          <w:szCs w:val="20"/>
                        </w:rPr>
                      </w:pPr>
                      <w:r>
                        <w:rPr>
                          <w:sz w:val="20"/>
                          <w:szCs w:val="20"/>
                        </w:rPr>
                        <w:t>Assistant Boys' Basketball Coach</w:t>
                      </w:r>
                    </w:p>
                    <w:p w14:paraId="0E211704" w14:textId="77777777" w:rsidR="003A65E1" w:rsidRDefault="003A65E1" w:rsidP="003E74FF">
                      <w:pPr>
                        <w:tabs>
                          <w:tab w:val="left" w:pos="-1440"/>
                        </w:tabs>
                        <w:rPr>
                          <w:sz w:val="20"/>
                          <w:szCs w:val="20"/>
                        </w:rPr>
                      </w:pPr>
                      <w:r>
                        <w:rPr>
                          <w:sz w:val="20"/>
                          <w:szCs w:val="20"/>
                        </w:rPr>
                        <w:t>Assistant Volleyball Coach</w:t>
                      </w:r>
                    </w:p>
                    <w:p w14:paraId="267C9C51" w14:textId="40B0FD22" w:rsidR="003A65E1" w:rsidRDefault="003A65E1" w:rsidP="003E74FF">
                      <w:pPr>
                        <w:tabs>
                          <w:tab w:val="left" w:pos="-1440"/>
                        </w:tabs>
                        <w:rPr>
                          <w:sz w:val="20"/>
                          <w:szCs w:val="20"/>
                        </w:rPr>
                      </w:pPr>
                      <w:r>
                        <w:rPr>
                          <w:sz w:val="20"/>
                          <w:szCs w:val="20"/>
                        </w:rPr>
                        <w:t>Assistant Girls Basketball Coach</w:t>
                      </w:r>
                    </w:p>
                    <w:p w14:paraId="15859B2E" w14:textId="77777777" w:rsidR="003A65E1" w:rsidRDefault="003A65E1" w:rsidP="003E74FF">
                      <w:pPr>
                        <w:tabs>
                          <w:tab w:val="left" w:pos="-1440"/>
                        </w:tabs>
                        <w:rPr>
                          <w:sz w:val="20"/>
                          <w:szCs w:val="20"/>
                        </w:rPr>
                      </w:pPr>
                      <w:r>
                        <w:rPr>
                          <w:sz w:val="20"/>
                          <w:szCs w:val="20"/>
                        </w:rPr>
                        <w:t>Assistant Wrestling Coach</w:t>
                      </w:r>
                    </w:p>
                    <w:p w14:paraId="419EFFB0" w14:textId="77777777" w:rsidR="003A65E1" w:rsidRDefault="003A65E1" w:rsidP="003E74FF">
                      <w:pPr>
                        <w:tabs>
                          <w:tab w:val="left" w:pos="-1440"/>
                        </w:tabs>
                        <w:rPr>
                          <w:sz w:val="20"/>
                          <w:szCs w:val="20"/>
                        </w:rPr>
                      </w:pPr>
                      <w:r>
                        <w:rPr>
                          <w:sz w:val="20"/>
                          <w:szCs w:val="20"/>
                        </w:rPr>
                        <w:t>Track Coach</w:t>
                      </w:r>
                    </w:p>
                    <w:p w14:paraId="0BC3E3D3" w14:textId="77777777" w:rsidR="003A65E1" w:rsidRDefault="003A65E1" w:rsidP="003E74FF">
                      <w:pPr>
                        <w:tabs>
                          <w:tab w:val="left" w:pos="-1440"/>
                        </w:tabs>
                        <w:rPr>
                          <w:sz w:val="20"/>
                          <w:szCs w:val="20"/>
                        </w:rPr>
                      </w:pPr>
                      <w:r>
                        <w:rPr>
                          <w:sz w:val="20"/>
                          <w:szCs w:val="20"/>
                        </w:rPr>
                        <w:t>Baseball Coach</w:t>
                      </w:r>
                    </w:p>
                    <w:p w14:paraId="7507C3CE" w14:textId="77777777" w:rsidR="003A65E1" w:rsidRDefault="003A65E1" w:rsidP="003E74FF">
                      <w:pPr>
                        <w:tabs>
                          <w:tab w:val="left" w:pos="-1440"/>
                        </w:tabs>
                        <w:rPr>
                          <w:sz w:val="20"/>
                          <w:szCs w:val="20"/>
                        </w:rPr>
                      </w:pPr>
                      <w:r>
                        <w:rPr>
                          <w:sz w:val="20"/>
                          <w:szCs w:val="20"/>
                        </w:rPr>
                        <w:t>Softball Coach</w:t>
                      </w:r>
                    </w:p>
                    <w:p w14:paraId="45EFB1D8" w14:textId="50A416BC" w:rsidR="003A65E1" w:rsidRDefault="003A65E1" w:rsidP="003E74FF">
                      <w:pPr>
                        <w:tabs>
                          <w:tab w:val="left" w:pos="-1440"/>
                        </w:tabs>
                        <w:rPr>
                          <w:sz w:val="20"/>
                          <w:szCs w:val="20"/>
                        </w:rPr>
                      </w:pPr>
                      <w:r>
                        <w:rPr>
                          <w:sz w:val="20"/>
                          <w:szCs w:val="20"/>
                        </w:rPr>
                        <w:t>Cross Country Coach</w:t>
                      </w:r>
                    </w:p>
                    <w:p w14:paraId="178676A0" w14:textId="3AA2B0FA" w:rsidR="003A65E1" w:rsidRDefault="003A65E1" w:rsidP="003E74FF">
                      <w:pPr>
                        <w:tabs>
                          <w:tab w:val="left" w:pos="-1440"/>
                        </w:tabs>
                        <w:rPr>
                          <w:sz w:val="20"/>
                          <w:szCs w:val="20"/>
                        </w:rPr>
                      </w:pPr>
                      <w:r>
                        <w:rPr>
                          <w:sz w:val="20"/>
                          <w:szCs w:val="20"/>
                        </w:rPr>
                        <w:t>Girls Soccer Coach</w:t>
                      </w:r>
                    </w:p>
                    <w:p w14:paraId="1C8192B9" w14:textId="62FDE116" w:rsidR="003A65E1" w:rsidRDefault="003A65E1" w:rsidP="003E74FF">
                      <w:pPr>
                        <w:tabs>
                          <w:tab w:val="left" w:pos="-1440"/>
                        </w:tabs>
                        <w:rPr>
                          <w:sz w:val="20"/>
                          <w:szCs w:val="20"/>
                        </w:rPr>
                      </w:pPr>
                      <w:r>
                        <w:rPr>
                          <w:sz w:val="20"/>
                          <w:szCs w:val="20"/>
                        </w:rPr>
                        <w:t>Boys Soccer Coach</w:t>
                      </w:r>
                    </w:p>
                    <w:p w14:paraId="31E67855" w14:textId="77777777" w:rsidR="003A65E1" w:rsidRDefault="003A65E1" w:rsidP="003E74FF">
                      <w:pPr>
                        <w:tabs>
                          <w:tab w:val="left" w:pos="-1440"/>
                        </w:tabs>
                        <w:rPr>
                          <w:sz w:val="20"/>
                          <w:szCs w:val="20"/>
                        </w:rPr>
                      </w:pPr>
                    </w:p>
                    <w:p w14:paraId="71A32666" w14:textId="77777777" w:rsidR="003A65E1" w:rsidRPr="00B17A10" w:rsidRDefault="003A65E1" w:rsidP="003E74FF">
                      <w:pPr>
                        <w:tabs>
                          <w:tab w:val="left" w:pos="-1440"/>
                        </w:tabs>
                        <w:rPr>
                          <w:b/>
                          <w:sz w:val="20"/>
                          <w:szCs w:val="20"/>
                        </w:rPr>
                      </w:pPr>
                      <w:r w:rsidRPr="00B17A10">
                        <w:rPr>
                          <w:b/>
                          <w:sz w:val="20"/>
                          <w:szCs w:val="20"/>
                        </w:rPr>
                        <w:t>Column 6</w:t>
                      </w:r>
                    </w:p>
                    <w:p w14:paraId="1B0508E0" w14:textId="77777777" w:rsidR="003A65E1" w:rsidRPr="00B17A10" w:rsidRDefault="003A65E1" w:rsidP="003E74FF">
                      <w:pPr>
                        <w:rPr>
                          <w:sz w:val="20"/>
                        </w:rPr>
                      </w:pPr>
                      <w:r w:rsidRPr="00B17A10">
                        <w:rPr>
                          <w:sz w:val="20"/>
                        </w:rPr>
                        <w:t>Drama Advisor</w:t>
                      </w:r>
                    </w:p>
                    <w:p w14:paraId="2B32298E" w14:textId="77777777" w:rsidR="003A65E1" w:rsidRPr="00B17A10" w:rsidRDefault="003A65E1" w:rsidP="003E74FF">
                      <w:pPr>
                        <w:rPr>
                          <w:sz w:val="20"/>
                        </w:rPr>
                      </w:pPr>
                    </w:p>
                    <w:p w14:paraId="3E70FE8F" w14:textId="77777777" w:rsidR="003A65E1" w:rsidRPr="00B17A10" w:rsidRDefault="003A65E1" w:rsidP="003E74FF">
                      <w:pPr>
                        <w:rPr>
                          <w:b/>
                          <w:sz w:val="20"/>
                        </w:rPr>
                      </w:pPr>
                      <w:r w:rsidRPr="00B17A10">
                        <w:rPr>
                          <w:b/>
                          <w:sz w:val="20"/>
                        </w:rPr>
                        <w:t>Column 7</w:t>
                      </w:r>
                    </w:p>
                    <w:p w14:paraId="0FE282DA" w14:textId="77777777" w:rsidR="003A65E1" w:rsidRDefault="003A65E1" w:rsidP="003E74FF">
                      <w:pPr>
                        <w:rPr>
                          <w:sz w:val="20"/>
                        </w:rPr>
                      </w:pPr>
                      <w:r w:rsidRPr="00B17A10">
                        <w:rPr>
                          <w:sz w:val="20"/>
                        </w:rPr>
                        <w:t>Boys Basketball Coach</w:t>
                      </w:r>
                    </w:p>
                    <w:p w14:paraId="2DAE1C5C" w14:textId="30737BC2" w:rsidR="003A65E1" w:rsidRPr="00E24643" w:rsidRDefault="003A65E1" w:rsidP="003E74FF">
                      <w:pPr>
                        <w:rPr>
                          <w:sz w:val="20"/>
                        </w:rPr>
                      </w:pPr>
                      <w:r w:rsidRPr="00E24643">
                        <w:rPr>
                          <w:sz w:val="20"/>
                        </w:rPr>
                        <w:t>Girls Basketball Coach</w:t>
                      </w:r>
                    </w:p>
                    <w:p w14:paraId="0B82B557" w14:textId="595FA14F" w:rsidR="003A65E1" w:rsidRPr="00E24643" w:rsidRDefault="003A65E1" w:rsidP="003E74FF">
                      <w:pPr>
                        <w:rPr>
                          <w:sz w:val="20"/>
                        </w:rPr>
                      </w:pPr>
                      <w:r w:rsidRPr="00E24643">
                        <w:rPr>
                          <w:sz w:val="20"/>
                        </w:rPr>
                        <w:t>Volleyball Coach</w:t>
                      </w:r>
                    </w:p>
                    <w:p w14:paraId="7FC2A2EF" w14:textId="77777777" w:rsidR="003A65E1" w:rsidRPr="00B17A10" w:rsidRDefault="003A65E1" w:rsidP="003E74FF">
                      <w:pPr>
                        <w:rPr>
                          <w:sz w:val="20"/>
                        </w:rPr>
                      </w:pPr>
                      <w:r w:rsidRPr="00B17A10">
                        <w:rPr>
                          <w:sz w:val="20"/>
                        </w:rPr>
                        <w:t>Football Coach</w:t>
                      </w:r>
                    </w:p>
                  </w:txbxContent>
                </v:textbox>
                <w10:wrap type="tight"/>
              </v:shape>
            </w:pict>
          </mc:Fallback>
        </mc:AlternateContent>
      </w:r>
    </w:p>
    <w:p w14:paraId="5AB2F6BF"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1EB0F4AD"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05A74AEC"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7DF1EA71"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44BBDF6C"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7676FB23"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4D8D63CD"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443A9381"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16398226"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3742ADD1"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141305BE"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38D00332"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1F175F58"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5EB18610"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5B70FE82"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18E0B43F" w14:textId="77777777" w:rsidR="003655DC" w:rsidRPr="005666CE" w:rsidRDefault="003655DC" w:rsidP="003E74F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sz w:val="20"/>
          <w:szCs w:val="20"/>
        </w:rPr>
      </w:pPr>
    </w:p>
    <w:p w14:paraId="7F6F8164" w14:textId="77777777" w:rsidR="003655DC" w:rsidRPr="005666CE" w:rsidRDefault="003655DC">
      <w:pPr>
        <w:spacing w:after="200" w:line="276" w:lineRule="auto"/>
        <w:rPr>
          <w:sz w:val="20"/>
          <w:szCs w:val="20"/>
        </w:rPr>
      </w:pPr>
      <w:r w:rsidRPr="005666CE">
        <w:rPr>
          <w:sz w:val="20"/>
          <w:szCs w:val="20"/>
        </w:rPr>
        <w:br w:type="page"/>
      </w:r>
    </w:p>
    <w:p w14:paraId="7D4F1875" w14:textId="1AF27FDD" w:rsidR="0013667C" w:rsidRPr="003143D6" w:rsidRDefault="00A358FC" w:rsidP="0023294B">
      <w:pPr>
        <w:pStyle w:val="Heading1"/>
      </w:pPr>
      <w:bookmarkStart w:id="199" w:name="_Toc134168438"/>
      <w:bookmarkStart w:id="200" w:name="_Toc134169846"/>
      <w:bookmarkStart w:id="201" w:name="_Toc135305421"/>
      <w:bookmarkStart w:id="202" w:name="_Toc135306400"/>
      <w:bookmarkStart w:id="203" w:name="_Toc266341102"/>
      <w:bookmarkStart w:id="204" w:name="_Toc266341609"/>
      <w:bookmarkStart w:id="205" w:name="_Toc304736935"/>
      <w:bookmarkStart w:id="206" w:name="_Toc266341101"/>
      <w:bookmarkStart w:id="207" w:name="_Toc266341608"/>
      <w:r>
        <w:lastRenderedPageBreak/>
        <w:t xml:space="preserve"> </w:t>
      </w:r>
      <w:bookmarkStart w:id="208" w:name="_Toc339720238"/>
      <w:r w:rsidR="0013667C" w:rsidRPr="003143D6">
        <w:t>TEACHING CONDITIONS</w:t>
      </w:r>
      <w:bookmarkEnd w:id="199"/>
      <w:bookmarkEnd w:id="200"/>
      <w:bookmarkEnd w:id="201"/>
      <w:bookmarkEnd w:id="202"/>
      <w:bookmarkEnd w:id="203"/>
      <w:bookmarkEnd w:id="204"/>
      <w:bookmarkEnd w:id="205"/>
      <w:bookmarkEnd w:id="208"/>
    </w:p>
    <w:p w14:paraId="7B0355ED" w14:textId="1A50C0F8" w:rsidR="003A65E1" w:rsidRPr="00874440" w:rsidRDefault="0013667C" w:rsidP="00076B53">
      <w:pPr>
        <w:numPr>
          <w:ilvl w:val="0"/>
          <w:numId w:val="37"/>
        </w:numPr>
      </w:pPr>
      <w:bookmarkStart w:id="209" w:name="TOC109965492"/>
      <w:bookmarkStart w:id="210" w:name="_Toc134168439"/>
      <w:bookmarkStart w:id="211" w:name="_Toc135305422"/>
      <w:bookmarkStart w:id="212" w:name="_Toc135306401"/>
      <w:r w:rsidRPr="00874440">
        <w:t xml:space="preserve">School Year:  Teachers shall be contracted for </w:t>
      </w:r>
      <w:r w:rsidR="00693E3E" w:rsidRPr="00874440">
        <w:t>190</w:t>
      </w:r>
      <w:r w:rsidRPr="00874440">
        <w:t xml:space="preserve"> days. </w:t>
      </w:r>
      <w:bookmarkStart w:id="213" w:name="TOC105147438"/>
      <w:bookmarkEnd w:id="209"/>
      <w:bookmarkEnd w:id="210"/>
      <w:bookmarkEnd w:id="211"/>
      <w:bookmarkEnd w:id="212"/>
      <w:bookmarkEnd w:id="213"/>
      <w:r w:rsidR="003A65E1" w:rsidRPr="00874440">
        <w:t xml:space="preserve">Six (6) of those days shall include the following paid holidays: Labor Day, </w:t>
      </w:r>
      <w:bookmarkStart w:id="214" w:name="_Toc135305424"/>
      <w:bookmarkStart w:id="215" w:name="_Toc135306403"/>
      <w:r w:rsidR="003A65E1" w:rsidRPr="00874440">
        <w:t>Thanksgiving</w:t>
      </w:r>
      <w:bookmarkEnd w:id="214"/>
      <w:bookmarkEnd w:id="215"/>
      <w:r w:rsidR="003A65E1" w:rsidRPr="00874440">
        <w:t xml:space="preserve">, </w:t>
      </w:r>
      <w:bookmarkStart w:id="216" w:name="_Toc135305425"/>
      <w:bookmarkStart w:id="217" w:name="_Toc135306404"/>
      <w:r w:rsidR="003A65E1" w:rsidRPr="00874440">
        <w:t>Christmas</w:t>
      </w:r>
      <w:bookmarkEnd w:id="216"/>
      <w:bookmarkEnd w:id="217"/>
      <w:r w:rsidR="003A65E1" w:rsidRPr="00874440">
        <w:t xml:space="preserve">, </w:t>
      </w:r>
      <w:bookmarkStart w:id="218" w:name="_Toc135305426"/>
      <w:bookmarkStart w:id="219" w:name="_Toc135306405"/>
      <w:r w:rsidR="003A65E1" w:rsidRPr="00874440">
        <w:t>New Year’s Day</w:t>
      </w:r>
      <w:bookmarkEnd w:id="218"/>
      <w:bookmarkEnd w:id="219"/>
      <w:r w:rsidR="003A65E1" w:rsidRPr="00874440">
        <w:t xml:space="preserve">, </w:t>
      </w:r>
      <w:bookmarkStart w:id="220" w:name="_Toc135305427"/>
      <w:bookmarkStart w:id="221" w:name="_Toc135306406"/>
      <w:r w:rsidR="003A65E1" w:rsidRPr="00874440">
        <w:t>Memorial Day</w:t>
      </w:r>
      <w:bookmarkEnd w:id="220"/>
      <w:bookmarkEnd w:id="221"/>
      <w:r w:rsidR="003A65E1" w:rsidRPr="00874440">
        <w:t xml:space="preserve">, </w:t>
      </w:r>
      <w:bookmarkStart w:id="222" w:name="_Toc135305428"/>
      <w:bookmarkStart w:id="223" w:name="_Toc135306407"/>
      <w:r w:rsidR="003A65E1" w:rsidRPr="00874440">
        <w:t>Civil Rights Day</w:t>
      </w:r>
      <w:bookmarkEnd w:id="222"/>
      <w:bookmarkEnd w:id="223"/>
      <w:r w:rsidR="003A65E1" w:rsidRPr="00874440">
        <w:t xml:space="preserve">  </w:t>
      </w:r>
    </w:p>
    <w:p w14:paraId="626DDCBD" w14:textId="77777777" w:rsidR="0013667C" w:rsidRPr="003A65E1" w:rsidRDefault="0013667C" w:rsidP="00076B53">
      <w:pPr>
        <w:numPr>
          <w:ilvl w:val="0"/>
          <w:numId w:val="37"/>
        </w:numPr>
      </w:pPr>
      <w:bookmarkStart w:id="224" w:name="TOC109965493"/>
      <w:bookmarkStart w:id="225" w:name="_Toc134168440"/>
      <w:bookmarkStart w:id="226" w:name="_Toc135305429"/>
      <w:bookmarkStart w:id="227" w:name="_Toc135306408"/>
      <w:r w:rsidRPr="003A65E1">
        <w:t>Two (2) of the teacher contract days shall be prior to students arriving at school.</w:t>
      </w:r>
      <w:bookmarkStart w:id="228" w:name="TOC105147439"/>
      <w:bookmarkEnd w:id="224"/>
      <w:bookmarkEnd w:id="225"/>
      <w:bookmarkEnd w:id="226"/>
      <w:bookmarkEnd w:id="227"/>
      <w:bookmarkEnd w:id="228"/>
    </w:p>
    <w:p w14:paraId="2EBC2D04" w14:textId="55F9B975" w:rsidR="00076B53" w:rsidRPr="003A65E1" w:rsidRDefault="00D45EE5">
      <w:pPr>
        <w:numPr>
          <w:ilvl w:val="0"/>
          <w:numId w:val="37"/>
        </w:numPr>
      </w:pPr>
      <w:bookmarkStart w:id="229" w:name="TOC109965494"/>
      <w:bookmarkStart w:id="230" w:name="_Toc134168441"/>
      <w:bookmarkStart w:id="231" w:name="_Toc135305430"/>
      <w:bookmarkStart w:id="232" w:name="_Toc135306409"/>
      <w:r w:rsidRPr="003A65E1">
        <w:t>Contract Time</w:t>
      </w:r>
      <w:r w:rsidR="0013667C" w:rsidRPr="003A65E1">
        <w:t xml:space="preserve">:  Teachers shall be in their respective buildings thirty (30) minutes prior to the start of their school day and thirty (30) minutes after the dismissal of students each day.  </w:t>
      </w:r>
      <w:r w:rsidR="00960321">
        <w:t>On Early Dismissal Fridays teachers shall remain at school until the Monday – Thursday contracted time.</w:t>
      </w:r>
      <w:bookmarkStart w:id="233" w:name="TOC109965495"/>
      <w:bookmarkStart w:id="234" w:name="_Toc134168442"/>
      <w:bookmarkStart w:id="235" w:name="_Toc135305431"/>
      <w:bookmarkStart w:id="236" w:name="_Toc135306410"/>
      <w:bookmarkEnd w:id="229"/>
      <w:bookmarkEnd w:id="230"/>
      <w:bookmarkEnd w:id="231"/>
      <w:bookmarkEnd w:id="232"/>
    </w:p>
    <w:p w14:paraId="067988FF" w14:textId="27C99E22" w:rsidR="00076B53" w:rsidRPr="00641597" w:rsidRDefault="000B7BA1" w:rsidP="00874440">
      <w:pPr>
        <w:numPr>
          <w:ilvl w:val="0"/>
          <w:numId w:val="37"/>
        </w:numPr>
      </w:pPr>
      <w:r w:rsidRPr="00641597">
        <w:t>Teachers may leave school shortly after their students on the school day preceding the following holidays: Labor Day, Thanksgiving, Christmas, Civil Rights Day, Presidents Day, Spring Break and Memorial Day.</w:t>
      </w:r>
      <w:bookmarkStart w:id="237" w:name="TOC109965496"/>
      <w:bookmarkStart w:id="238" w:name="_Toc134168443"/>
      <w:bookmarkStart w:id="239" w:name="_Toc135305432"/>
      <w:bookmarkStart w:id="240" w:name="_Toc135306411"/>
      <w:bookmarkEnd w:id="233"/>
      <w:bookmarkEnd w:id="234"/>
      <w:bookmarkEnd w:id="235"/>
      <w:bookmarkEnd w:id="236"/>
    </w:p>
    <w:p w14:paraId="51E0B57F" w14:textId="1B4A16CC" w:rsidR="0013667C" w:rsidRPr="003A65E1" w:rsidRDefault="0013667C" w:rsidP="00874440">
      <w:pPr>
        <w:numPr>
          <w:ilvl w:val="0"/>
          <w:numId w:val="37"/>
        </w:numPr>
      </w:pPr>
      <w:r w:rsidRPr="003A65E1">
        <w:t xml:space="preserve">Substitute Teachers:  A regular teacher who has need for a substitute shall, when such need is evident, notify the principal </w:t>
      </w:r>
      <w:r w:rsidR="001C27CA" w:rsidRPr="003A65E1">
        <w:t xml:space="preserve">(or designee) </w:t>
      </w:r>
      <w:r w:rsidRPr="003A65E1">
        <w:t>who will employ the substitute.  Whenever a teacher is absent, the teacher must complete and provide detailed written instructions.</w:t>
      </w:r>
      <w:bookmarkEnd w:id="237"/>
      <w:bookmarkEnd w:id="238"/>
      <w:bookmarkEnd w:id="239"/>
      <w:bookmarkEnd w:id="240"/>
    </w:p>
    <w:p w14:paraId="349FB3C3" w14:textId="77777777" w:rsidR="0013667C" w:rsidRPr="003A65E1" w:rsidRDefault="0013667C" w:rsidP="00076B53">
      <w:pPr>
        <w:numPr>
          <w:ilvl w:val="0"/>
          <w:numId w:val="37"/>
        </w:numPr>
      </w:pPr>
      <w:bookmarkStart w:id="241" w:name="TOC109965497"/>
      <w:bookmarkStart w:id="242" w:name="_Toc134168444"/>
      <w:bookmarkStart w:id="243" w:name="_Toc135305433"/>
      <w:bookmarkStart w:id="244" w:name="_Toc135306412"/>
      <w:r w:rsidRPr="003A65E1">
        <w:t>Supervision of Students and Buildings:</w:t>
      </w:r>
      <w:bookmarkEnd w:id="241"/>
      <w:bookmarkEnd w:id="242"/>
      <w:bookmarkEnd w:id="243"/>
      <w:bookmarkEnd w:id="244"/>
    </w:p>
    <w:p w14:paraId="6DC00585" w14:textId="77777777" w:rsidR="0013667C" w:rsidRPr="003A65E1" w:rsidRDefault="0013667C" w:rsidP="00076B53">
      <w:pPr>
        <w:numPr>
          <w:ilvl w:val="1"/>
          <w:numId w:val="37"/>
        </w:numPr>
      </w:pPr>
      <w:bookmarkStart w:id="245" w:name="TOC109965498"/>
      <w:bookmarkStart w:id="246" w:name="_Toc134168445"/>
      <w:bookmarkStart w:id="247" w:name="_Toc135305434"/>
      <w:bookmarkStart w:id="248" w:name="_Toc135306413"/>
      <w:r w:rsidRPr="003A65E1">
        <w:t>Without assignment, teachers shall be active and positive in their supervision responsibilities, offering leadership and direction.</w:t>
      </w:r>
      <w:bookmarkEnd w:id="245"/>
      <w:bookmarkEnd w:id="246"/>
      <w:bookmarkEnd w:id="247"/>
      <w:bookmarkEnd w:id="248"/>
    </w:p>
    <w:p w14:paraId="7AA0BCAB" w14:textId="77777777" w:rsidR="0013667C" w:rsidRPr="003A65E1" w:rsidRDefault="0013667C" w:rsidP="00076B53">
      <w:pPr>
        <w:numPr>
          <w:ilvl w:val="1"/>
          <w:numId w:val="37"/>
        </w:numPr>
      </w:pPr>
      <w:bookmarkStart w:id="249" w:name="TOC109965499"/>
      <w:bookmarkStart w:id="250" w:name="_Toc134168446"/>
      <w:bookmarkStart w:id="251" w:name="_Toc135305435"/>
      <w:bookmarkStart w:id="252" w:name="_Toc135306414"/>
      <w:r w:rsidRPr="003A65E1">
        <w:t>Teachers’ supervisory duties shall include hallways, playgrounds, lunchroom, bus loading, parties, dances, etc.</w:t>
      </w:r>
      <w:bookmarkEnd w:id="249"/>
      <w:bookmarkEnd w:id="250"/>
      <w:bookmarkEnd w:id="251"/>
      <w:bookmarkEnd w:id="252"/>
    </w:p>
    <w:p w14:paraId="0372E7FB" w14:textId="684CA786" w:rsidR="0013667C" w:rsidRPr="003A65E1" w:rsidRDefault="0013667C" w:rsidP="00076B53">
      <w:pPr>
        <w:numPr>
          <w:ilvl w:val="1"/>
          <w:numId w:val="37"/>
        </w:numPr>
      </w:pPr>
      <w:bookmarkStart w:id="253" w:name="TOC109965500"/>
      <w:bookmarkStart w:id="254" w:name="_Toc134168447"/>
      <w:bookmarkStart w:id="255" w:name="_Toc135305436"/>
      <w:bookmarkStart w:id="256" w:name="_Toc135306415"/>
      <w:bookmarkEnd w:id="253"/>
      <w:r w:rsidRPr="003A65E1">
        <w:t xml:space="preserve">Under no circumstances shall students be left unsupervised in school buildings, on the playground, or at any school sponsored activity.  This pertains to all </w:t>
      </w:r>
      <w:r w:rsidR="00960321">
        <w:t>district</w:t>
      </w:r>
      <w:r w:rsidRPr="003A65E1">
        <w:t xml:space="preserve"> buildings.</w:t>
      </w:r>
      <w:bookmarkStart w:id="257" w:name="TOC109965501"/>
      <w:bookmarkStart w:id="258" w:name="_Toc134168448"/>
      <w:bookmarkEnd w:id="254"/>
      <w:bookmarkEnd w:id="255"/>
      <w:bookmarkEnd w:id="256"/>
    </w:p>
    <w:p w14:paraId="6A3A4566" w14:textId="5FC3C0B4" w:rsidR="0013667C" w:rsidRPr="003A65E1" w:rsidRDefault="0013667C" w:rsidP="00076B53">
      <w:pPr>
        <w:numPr>
          <w:ilvl w:val="0"/>
          <w:numId w:val="37"/>
        </w:numPr>
      </w:pPr>
      <w:bookmarkStart w:id="259" w:name="_Toc135305437"/>
      <w:bookmarkStart w:id="260" w:name="_Toc135306416"/>
      <w:r w:rsidRPr="003A65E1">
        <w:t xml:space="preserve">Assignments:  Teachers shall accept reasonable assignments for special responsibility in the buildings or at activities as the principal may </w:t>
      </w:r>
      <w:r w:rsidR="00960321">
        <w:t>determine</w:t>
      </w:r>
      <w:r w:rsidRPr="003A65E1">
        <w:t>.</w:t>
      </w:r>
      <w:bookmarkEnd w:id="257"/>
      <w:bookmarkEnd w:id="258"/>
      <w:bookmarkEnd w:id="259"/>
      <w:bookmarkEnd w:id="260"/>
    </w:p>
    <w:p w14:paraId="58854341" w14:textId="77777777" w:rsidR="0013667C" w:rsidRPr="003A65E1" w:rsidRDefault="0013667C" w:rsidP="00076B53">
      <w:pPr>
        <w:numPr>
          <w:ilvl w:val="0"/>
          <w:numId w:val="37"/>
        </w:numPr>
      </w:pPr>
      <w:bookmarkStart w:id="261" w:name="_Toc134168449"/>
      <w:bookmarkStart w:id="262" w:name="_Toc135305438"/>
      <w:bookmarkStart w:id="263" w:name="_Toc135306417"/>
      <w:r w:rsidRPr="003A65E1">
        <w:t>Schooled</w:t>
      </w:r>
      <w:bookmarkStart w:id="264" w:name="TOC109965502"/>
      <w:r w:rsidRPr="003A65E1">
        <w:t xml:space="preserve"> children of teachers under contract with the Sugar Salem School District shall be defined as resident students.</w:t>
      </w:r>
      <w:bookmarkEnd w:id="261"/>
      <w:bookmarkEnd w:id="262"/>
      <w:bookmarkEnd w:id="263"/>
      <w:bookmarkEnd w:id="264"/>
    </w:p>
    <w:p w14:paraId="0B71EF5B" w14:textId="77777777" w:rsidR="0013667C" w:rsidRPr="003A65E1" w:rsidRDefault="0013667C" w:rsidP="00076B53">
      <w:pPr>
        <w:numPr>
          <w:ilvl w:val="0"/>
          <w:numId w:val="37"/>
        </w:numPr>
      </w:pPr>
      <w:bookmarkStart w:id="265" w:name="TOC109965503"/>
      <w:bookmarkStart w:id="266" w:name="_Toc134168450"/>
      <w:bookmarkStart w:id="267" w:name="_Toc135305439"/>
      <w:bookmarkStart w:id="268" w:name="_Toc135306418"/>
      <w:r w:rsidRPr="003A65E1">
        <w:t>Preparation Time</w:t>
      </w:r>
      <w:bookmarkEnd w:id="265"/>
      <w:bookmarkEnd w:id="266"/>
      <w:r w:rsidRPr="003A65E1">
        <w:t xml:space="preserve">: </w:t>
      </w:r>
      <w:bookmarkStart w:id="269" w:name="TOC109965506"/>
      <w:bookmarkStart w:id="270" w:name="_Toc134168453"/>
      <w:r w:rsidRPr="003A65E1">
        <w:t>Preparation time shall be set aside exclusively for teachers use and shall not be used for faculty meetings, IEP meetings or in-service programs.</w:t>
      </w:r>
      <w:bookmarkEnd w:id="267"/>
      <w:bookmarkEnd w:id="268"/>
      <w:bookmarkEnd w:id="269"/>
      <w:bookmarkEnd w:id="270"/>
    </w:p>
    <w:p w14:paraId="2CF82843" w14:textId="77777777" w:rsidR="0013667C" w:rsidRPr="003A65E1" w:rsidRDefault="0013667C" w:rsidP="00076B53">
      <w:pPr>
        <w:numPr>
          <w:ilvl w:val="1"/>
          <w:numId w:val="37"/>
        </w:numPr>
      </w:pPr>
      <w:bookmarkStart w:id="271" w:name="TOC109965504"/>
      <w:bookmarkStart w:id="272" w:name="_Toc134168451"/>
      <w:bookmarkStart w:id="273" w:name="_Toc135305440"/>
      <w:bookmarkStart w:id="274" w:name="_Toc135306419"/>
      <w:r w:rsidRPr="003A65E1">
        <w:t>Secondary:   Teachers at the high school and junior high school shall have a preparation period each day during which they will not be assigned to any other duties except for emergencies or unusual scheduling problems. (See Article IV 4-7)  This preparation time shall be equal to a daily class period in length and be within the normal student day.  This preparation time shall be in addition to the teacher’s lunch period.</w:t>
      </w:r>
      <w:bookmarkEnd w:id="271"/>
      <w:bookmarkEnd w:id="272"/>
      <w:bookmarkEnd w:id="273"/>
      <w:bookmarkEnd w:id="274"/>
    </w:p>
    <w:p w14:paraId="180E7D4C" w14:textId="3AB82430" w:rsidR="0072401B" w:rsidRDefault="0013667C" w:rsidP="00076B53">
      <w:pPr>
        <w:numPr>
          <w:ilvl w:val="1"/>
          <w:numId w:val="37"/>
        </w:numPr>
      </w:pPr>
      <w:bookmarkStart w:id="275" w:name="TOC109965505"/>
      <w:bookmarkStart w:id="276" w:name="_Toc134168452"/>
      <w:r w:rsidRPr="003A65E1">
        <w:t>Elementary:   An actual 180 minutes per week of specialist provided (PE, Music, Library) preparation time shall be provided to each full time elementary teacher (Pre K-6).  An actual 90 minutes per week of specialist provided preparation time shall be provided to each Kindergarten teacher contracted for half day.  This preparation time shall be in addition to the recess and lunch periods. When specialists are absent due to illness/personal leave/practices for special events, etc., substitutes shall be hired to cover their responsibilities.</w:t>
      </w:r>
      <w:bookmarkEnd w:id="275"/>
      <w:bookmarkEnd w:id="276"/>
      <w:r w:rsidR="0072401B">
        <w:br w:type="page"/>
      </w:r>
    </w:p>
    <w:p w14:paraId="0752BFD5" w14:textId="77777777" w:rsidR="0013667C" w:rsidRPr="003143D6" w:rsidRDefault="0013667C" w:rsidP="0013667C">
      <w:pPr>
        <w:pStyle w:val="Heading1"/>
      </w:pPr>
      <w:bookmarkStart w:id="277" w:name="_Toc134168454"/>
      <w:bookmarkStart w:id="278" w:name="_Toc135305441"/>
      <w:bookmarkStart w:id="279" w:name="_Toc135306420"/>
      <w:bookmarkStart w:id="280" w:name="_Toc266341103"/>
      <w:bookmarkStart w:id="281" w:name="_Toc266341610"/>
      <w:bookmarkStart w:id="282" w:name="_Toc304736936"/>
      <w:bookmarkStart w:id="283" w:name="_Toc339720239"/>
      <w:r w:rsidRPr="003143D6">
        <w:lastRenderedPageBreak/>
        <w:t>G</w:t>
      </w:r>
      <w:bookmarkEnd w:id="277"/>
      <w:bookmarkEnd w:id="278"/>
      <w:bookmarkEnd w:id="279"/>
      <w:r w:rsidRPr="003143D6">
        <w:t>RIEVANCE</w:t>
      </w:r>
      <w:bookmarkEnd w:id="280"/>
      <w:bookmarkEnd w:id="281"/>
      <w:bookmarkEnd w:id="282"/>
      <w:bookmarkEnd w:id="283"/>
    </w:p>
    <w:p w14:paraId="72EE936D" w14:textId="77777777" w:rsidR="0013667C" w:rsidRPr="003143D6" w:rsidRDefault="0013667C" w:rsidP="0013667C">
      <w:pPr>
        <w:pStyle w:val="ListParagraph"/>
        <w:numPr>
          <w:ilvl w:val="0"/>
          <w:numId w:val="12"/>
        </w:numPr>
      </w:pPr>
      <w:bookmarkStart w:id="284" w:name="_Toc135305442"/>
      <w:bookmarkStart w:id="285" w:name="_Toc135306421"/>
      <w:bookmarkStart w:id="286" w:name="TOC109965508"/>
      <w:bookmarkStart w:id="287" w:name="_Toc134168455"/>
      <w:r w:rsidRPr="003143D6">
        <w:t>Definitions:</w:t>
      </w:r>
      <w:bookmarkEnd w:id="284"/>
      <w:bookmarkEnd w:id="285"/>
      <w:r w:rsidRPr="003143D6">
        <w:t xml:space="preserve"> </w:t>
      </w:r>
    </w:p>
    <w:p w14:paraId="459AA400" w14:textId="3791020C" w:rsidR="0013667C" w:rsidRPr="003143D6" w:rsidRDefault="0013667C" w:rsidP="0013667C">
      <w:pPr>
        <w:pStyle w:val="ListParagraph"/>
        <w:numPr>
          <w:ilvl w:val="1"/>
          <w:numId w:val="12"/>
        </w:numPr>
      </w:pPr>
      <w:r w:rsidRPr="003143D6">
        <w:t xml:space="preserve">Grievance: A claim based upon an employee’s belief that there has been a violation, a misinterpretation, or a misapplication of the law, state regulation having the affect of law, a written contract, board policy, district procedure/practice, </w:t>
      </w:r>
      <w:r w:rsidR="00D76598">
        <w:t xml:space="preserve">or </w:t>
      </w:r>
      <w:r w:rsidRPr="003143D6">
        <w:t>administrative directive or unfair treatment.</w:t>
      </w:r>
      <w:bookmarkEnd w:id="286"/>
      <w:bookmarkEnd w:id="287"/>
    </w:p>
    <w:p w14:paraId="589260F3" w14:textId="77777777" w:rsidR="0013667C" w:rsidRPr="003143D6" w:rsidRDefault="0013667C" w:rsidP="0013667C">
      <w:pPr>
        <w:pStyle w:val="ListParagraph"/>
        <w:numPr>
          <w:ilvl w:val="1"/>
          <w:numId w:val="12"/>
        </w:numPr>
      </w:pPr>
      <w:bookmarkStart w:id="288" w:name="TOC109965509"/>
      <w:bookmarkStart w:id="289" w:name="_Toc134168456"/>
      <w:r w:rsidRPr="003143D6">
        <w:t>Grievant: Any employee who asserts a grievance.</w:t>
      </w:r>
      <w:bookmarkEnd w:id="288"/>
      <w:bookmarkEnd w:id="289"/>
    </w:p>
    <w:p w14:paraId="029E3907" w14:textId="77777777" w:rsidR="0013667C" w:rsidRPr="003143D6" w:rsidRDefault="0013667C" w:rsidP="0013667C">
      <w:pPr>
        <w:pStyle w:val="ListParagraph"/>
        <w:numPr>
          <w:ilvl w:val="1"/>
          <w:numId w:val="12"/>
        </w:numPr>
      </w:pPr>
      <w:bookmarkStart w:id="290" w:name="TOC109965510"/>
      <w:bookmarkStart w:id="291" w:name="_Toc134168457"/>
      <w:r w:rsidRPr="003143D6">
        <w:t>Statement of Grievance: A written statement filed by the district which includes the following</w:t>
      </w:r>
      <w:bookmarkEnd w:id="290"/>
      <w:bookmarkEnd w:id="291"/>
      <w:r w:rsidRPr="003143D6">
        <w:t>:</w:t>
      </w:r>
    </w:p>
    <w:p w14:paraId="0AFE607E" w14:textId="77777777" w:rsidR="0013667C" w:rsidRPr="003143D6" w:rsidRDefault="0013667C" w:rsidP="0013667C">
      <w:pPr>
        <w:pStyle w:val="ListParagraph"/>
        <w:numPr>
          <w:ilvl w:val="2"/>
          <w:numId w:val="12"/>
        </w:numPr>
      </w:pPr>
      <w:r w:rsidRPr="003143D6">
        <w:t>Specific dates and persons involved.</w:t>
      </w:r>
      <w:bookmarkStart w:id="292" w:name="_Toc135305443"/>
      <w:bookmarkStart w:id="293" w:name="_Toc135306422"/>
    </w:p>
    <w:p w14:paraId="5BC875ED" w14:textId="77777777" w:rsidR="0013667C" w:rsidRPr="003143D6" w:rsidRDefault="0013667C" w:rsidP="0013667C">
      <w:pPr>
        <w:pStyle w:val="ListParagraph"/>
        <w:numPr>
          <w:ilvl w:val="2"/>
          <w:numId w:val="12"/>
        </w:numPr>
      </w:pPr>
      <w:r w:rsidRPr="003143D6">
        <w:t>A synopsis of the facts giving rise to the violation or misinterpretation.</w:t>
      </w:r>
      <w:bookmarkEnd w:id="292"/>
      <w:bookmarkEnd w:id="293"/>
    </w:p>
    <w:p w14:paraId="3460DFC1" w14:textId="77777777" w:rsidR="0013667C" w:rsidRPr="003143D6" w:rsidRDefault="0013667C" w:rsidP="0013667C">
      <w:pPr>
        <w:pStyle w:val="ListParagraph"/>
        <w:numPr>
          <w:ilvl w:val="2"/>
          <w:numId w:val="12"/>
        </w:numPr>
      </w:pPr>
      <w:bookmarkStart w:id="294" w:name="_Toc135305444"/>
      <w:bookmarkStart w:id="295" w:name="_Toc135306423"/>
      <w:r w:rsidRPr="003143D6">
        <w:t>A statement of requested relief.</w:t>
      </w:r>
      <w:bookmarkEnd w:id="294"/>
      <w:bookmarkEnd w:id="295"/>
    </w:p>
    <w:p w14:paraId="0374B16E" w14:textId="77777777" w:rsidR="0013667C" w:rsidRPr="003143D6" w:rsidRDefault="0013667C" w:rsidP="0013667C">
      <w:pPr>
        <w:pStyle w:val="ListParagraph"/>
        <w:numPr>
          <w:ilvl w:val="2"/>
          <w:numId w:val="12"/>
        </w:numPr>
      </w:pPr>
      <w:bookmarkStart w:id="296" w:name="_Toc135305445"/>
      <w:bookmarkStart w:id="297" w:name="_Toc135306424"/>
      <w:r w:rsidRPr="003143D6">
        <w:t>Statement defining previous attempts at resolution of the grievance and results of such attempts.</w:t>
      </w:r>
      <w:bookmarkStart w:id="298" w:name="_Toc135305446"/>
      <w:bookmarkStart w:id="299" w:name="_Toc135306425"/>
      <w:bookmarkEnd w:id="296"/>
      <w:bookmarkEnd w:id="297"/>
    </w:p>
    <w:p w14:paraId="2EC772EC" w14:textId="77777777" w:rsidR="0013667C" w:rsidRPr="003143D6" w:rsidRDefault="0013667C" w:rsidP="0013667C">
      <w:pPr>
        <w:pStyle w:val="ListParagraph"/>
        <w:numPr>
          <w:ilvl w:val="2"/>
          <w:numId w:val="12"/>
        </w:numPr>
      </w:pPr>
      <w:r w:rsidRPr="003143D6">
        <w:t>Signature of the grievant and date of submission.</w:t>
      </w:r>
      <w:bookmarkStart w:id="300" w:name="TOC109965511"/>
      <w:bookmarkStart w:id="301" w:name="_Toc134168458"/>
      <w:bookmarkStart w:id="302" w:name="_Toc135305447"/>
      <w:bookmarkStart w:id="303" w:name="_Toc135306426"/>
      <w:bookmarkEnd w:id="298"/>
      <w:bookmarkEnd w:id="299"/>
    </w:p>
    <w:p w14:paraId="349096C9" w14:textId="77777777" w:rsidR="0013667C" w:rsidRPr="003143D6" w:rsidRDefault="0013667C" w:rsidP="0013667C">
      <w:pPr>
        <w:pStyle w:val="ListParagraph"/>
        <w:numPr>
          <w:ilvl w:val="1"/>
          <w:numId w:val="12"/>
        </w:numPr>
      </w:pPr>
      <w:r w:rsidRPr="003143D6">
        <w:t>Party of Interest: Any employee who may be required to take action, or against whom action might be taken, in resolution of the grievance.</w:t>
      </w:r>
      <w:bookmarkEnd w:id="300"/>
      <w:bookmarkEnd w:id="301"/>
      <w:bookmarkEnd w:id="302"/>
      <w:bookmarkEnd w:id="303"/>
    </w:p>
    <w:p w14:paraId="29F568B3" w14:textId="77777777" w:rsidR="0013667C" w:rsidRPr="003143D6" w:rsidRDefault="0013667C" w:rsidP="0013667C">
      <w:pPr>
        <w:pStyle w:val="ListParagraph"/>
        <w:numPr>
          <w:ilvl w:val="1"/>
          <w:numId w:val="12"/>
        </w:numPr>
      </w:pPr>
      <w:bookmarkStart w:id="304" w:name="TOC109965512"/>
      <w:bookmarkStart w:id="305" w:name="_Toc134168459"/>
      <w:bookmarkStart w:id="306" w:name="_Toc135305448"/>
      <w:bookmarkStart w:id="307" w:name="_Toc135306427"/>
      <w:r w:rsidRPr="003143D6">
        <w:t>Day: Any day school is in session. If the grievance extends beyond the regular school year a day means any day, Monday through Friday, exclusive of holidays.</w:t>
      </w:r>
      <w:bookmarkEnd w:id="304"/>
      <w:bookmarkEnd w:id="305"/>
      <w:bookmarkEnd w:id="306"/>
      <w:bookmarkEnd w:id="307"/>
    </w:p>
    <w:p w14:paraId="46BE6009" w14:textId="77777777" w:rsidR="0013667C" w:rsidRPr="003143D6" w:rsidRDefault="0013667C" w:rsidP="0013667C">
      <w:pPr>
        <w:pStyle w:val="ListParagraph"/>
        <w:numPr>
          <w:ilvl w:val="0"/>
          <w:numId w:val="12"/>
        </w:numPr>
      </w:pPr>
      <w:bookmarkStart w:id="308" w:name="TOC109965513"/>
      <w:bookmarkStart w:id="309" w:name="_Toc134168460"/>
      <w:bookmarkStart w:id="310" w:name="_Toc135305449"/>
      <w:bookmarkStart w:id="311" w:name="_Toc135306428"/>
      <w:bookmarkEnd w:id="308"/>
      <w:r w:rsidRPr="003143D6">
        <w:t>Grievance Procedure</w:t>
      </w:r>
      <w:bookmarkEnd w:id="309"/>
      <w:bookmarkEnd w:id="310"/>
      <w:bookmarkEnd w:id="311"/>
    </w:p>
    <w:p w14:paraId="10771E47" w14:textId="77777777" w:rsidR="0013667C" w:rsidRPr="003143D6" w:rsidRDefault="0013667C" w:rsidP="0013667C">
      <w:pPr>
        <w:pStyle w:val="ListParagraph"/>
        <w:numPr>
          <w:ilvl w:val="1"/>
          <w:numId w:val="12"/>
        </w:numPr>
      </w:pPr>
      <w:bookmarkStart w:id="312" w:name="TOC109965514"/>
      <w:bookmarkStart w:id="313" w:name="_Toc134168461"/>
      <w:r w:rsidRPr="003143D6">
        <w:t>The District will maintain a complete written record of each complaint, the manner in which it was investigated, and the manner in which it was resolved.  Such records will be maintained pursuant to the District’s record retention policy unless circumstances dictate that the file should be retained for a longer period of time.  Written records, to the extent appropriate, will be maintained in a confidential manner in any affected employee’s personnel file.</w:t>
      </w:r>
      <w:bookmarkStart w:id="314" w:name="TOC109965515"/>
      <w:bookmarkStart w:id="315" w:name="_Toc134168462"/>
      <w:bookmarkEnd w:id="312"/>
      <w:bookmarkEnd w:id="313"/>
    </w:p>
    <w:p w14:paraId="44D13793" w14:textId="77777777" w:rsidR="0013667C" w:rsidRPr="003143D6" w:rsidRDefault="0013667C" w:rsidP="0013667C">
      <w:pPr>
        <w:pStyle w:val="ListParagraph"/>
        <w:numPr>
          <w:ilvl w:val="1"/>
          <w:numId w:val="12"/>
        </w:numPr>
      </w:pPr>
      <w:r w:rsidRPr="003143D6">
        <w:t>The District will endeavor to respond to and resolve complaints without resorting to this grievance procedure and, if a complaint is filed, to address the complaint promptly and equitably within the specified number of days stipulated at each level.</w:t>
      </w:r>
      <w:bookmarkStart w:id="316" w:name="TOC109965516"/>
      <w:bookmarkStart w:id="317" w:name="_Toc134168463"/>
      <w:bookmarkEnd w:id="314"/>
      <w:bookmarkEnd w:id="315"/>
    </w:p>
    <w:p w14:paraId="294DDB92" w14:textId="77777777" w:rsidR="0013667C" w:rsidRPr="003143D6" w:rsidRDefault="0013667C" w:rsidP="0013667C">
      <w:pPr>
        <w:pStyle w:val="ListParagraph"/>
        <w:numPr>
          <w:ilvl w:val="1"/>
          <w:numId w:val="12"/>
        </w:numPr>
      </w:pPr>
      <w:r w:rsidRPr="003143D6">
        <w:t>The right of a person to prompt and equitable resolution of the complaint filed hereunder shall not be impaired by the person’s pursuit of other remedies.  Use of this grievance procedure is not a prerequisite to the pursuit of other remedies, and use of this grievance procedure does not extend any filing deadline related to the pursuit of other remedies.</w:t>
      </w:r>
      <w:bookmarkStart w:id="318" w:name="TOC109965517"/>
      <w:bookmarkStart w:id="319" w:name="_Toc134168464"/>
      <w:bookmarkEnd w:id="316"/>
      <w:bookmarkEnd w:id="317"/>
    </w:p>
    <w:p w14:paraId="2AED295C" w14:textId="77777777" w:rsidR="0013667C" w:rsidRPr="003143D6" w:rsidRDefault="0013667C" w:rsidP="0013667C">
      <w:pPr>
        <w:pStyle w:val="ListParagraph"/>
        <w:numPr>
          <w:ilvl w:val="1"/>
          <w:numId w:val="12"/>
        </w:numPr>
      </w:pPr>
      <w:r w:rsidRPr="003143D6">
        <w:t>The grievant may request a representative of the Association to be present at all proceedings required to process the grievance after the statement of grievance has been filed.</w:t>
      </w:r>
      <w:bookmarkStart w:id="320" w:name="TOC109965518"/>
      <w:bookmarkStart w:id="321" w:name="_Toc134168465"/>
      <w:bookmarkEnd w:id="318"/>
      <w:bookmarkEnd w:id="319"/>
    </w:p>
    <w:p w14:paraId="67588689" w14:textId="77777777" w:rsidR="0013667C" w:rsidRPr="003143D6" w:rsidRDefault="0013667C" w:rsidP="0013667C">
      <w:pPr>
        <w:pStyle w:val="ListParagraph"/>
        <w:numPr>
          <w:ilvl w:val="1"/>
          <w:numId w:val="12"/>
        </w:numPr>
      </w:pPr>
      <w:r w:rsidRPr="003143D6">
        <w:t>When administration schedules grievance hearings during regular school hours, the grievant and representative of the association shall be released from their regular assignment without loss of pay or payroll benefits.</w:t>
      </w:r>
      <w:bookmarkStart w:id="322" w:name="TOC109965519"/>
      <w:bookmarkStart w:id="323" w:name="_Toc134168466"/>
      <w:bookmarkEnd w:id="320"/>
      <w:bookmarkEnd w:id="321"/>
    </w:p>
    <w:p w14:paraId="4A2E26FC" w14:textId="77777777" w:rsidR="0013667C" w:rsidRPr="003143D6" w:rsidRDefault="0013667C" w:rsidP="0013667C">
      <w:pPr>
        <w:pStyle w:val="ListParagraph"/>
        <w:numPr>
          <w:ilvl w:val="1"/>
          <w:numId w:val="12"/>
        </w:numPr>
      </w:pPr>
      <w:r w:rsidRPr="003143D6">
        <w:t>In all cases where a statement of grievance has been filed with the district, the district shall forward the Association President and/or designee a copy of the statement of grievance within five (5) days after receiving it.</w:t>
      </w:r>
      <w:bookmarkStart w:id="324" w:name="TOC109965520"/>
      <w:bookmarkStart w:id="325" w:name="_Toc134168467"/>
      <w:bookmarkEnd w:id="322"/>
      <w:bookmarkEnd w:id="323"/>
    </w:p>
    <w:p w14:paraId="679A7CFE" w14:textId="77777777" w:rsidR="0013667C" w:rsidRPr="003143D6" w:rsidRDefault="0013667C" w:rsidP="0013667C">
      <w:pPr>
        <w:pStyle w:val="ListParagraph"/>
        <w:numPr>
          <w:ilvl w:val="1"/>
          <w:numId w:val="12"/>
        </w:numPr>
      </w:pPr>
      <w:r w:rsidRPr="003143D6">
        <w:t>The district shall notify the Association President and/or designee of all resolutions or dispositions of grievances filed with the district.</w:t>
      </w:r>
      <w:bookmarkStart w:id="326" w:name="TOC109965521"/>
      <w:bookmarkStart w:id="327" w:name="_Toc134168468"/>
      <w:bookmarkEnd w:id="324"/>
      <w:bookmarkEnd w:id="325"/>
    </w:p>
    <w:p w14:paraId="2CBA083F" w14:textId="77777777" w:rsidR="0013667C" w:rsidRPr="003143D6" w:rsidRDefault="0013667C" w:rsidP="0013667C">
      <w:pPr>
        <w:pStyle w:val="ListParagraph"/>
        <w:numPr>
          <w:ilvl w:val="1"/>
          <w:numId w:val="12"/>
        </w:numPr>
      </w:pPr>
      <w:r w:rsidRPr="003143D6">
        <w:t>For grievances where the association is not a party to the proceedings at the request of a grievant, the Association retains the right to file a grievance on the same issue at level three.</w:t>
      </w:r>
      <w:bookmarkStart w:id="328" w:name="TOC105147467"/>
      <w:bookmarkEnd w:id="326"/>
      <w:bookmarkEnd w:id="327"/>
      <w:bookmarkEnd w:id="328"/>
    </w:p>
    <w:p w14:paraId="77DB28E8" w14:textId="77777777" w:rsidR="0013667C" w:rsidRPr="003143D6" w:rsidRDefault="0013667C" w:rsidP="0013667C">
      <w:pPr>
        <w:pStyle w:val="ListParagraph"/>
        <w:numPr>
          <w:ilvl w:val="1"/>
          <w:numId w:val="12"/>
        </w:numPr>
      </w:pPr>
      <w:bookmarkStart w:id="329" w:name="TOC109965522"/>
      <w:bookmarkStart w:id="330" w:name="_Toc134168469"/>
      <w:bookmarkStart w:id="331" w:name="_Toc135305450"/>
      <w:bookmarkStart w:id="332" w:name="_Toc135306429"/>
      <w:r w:rsidRPr="003143D6">
        <w:t>Level 1: Informal</w:t>
      </w:r>
      <w:bookmarkEnd w:id="329"/>
      <w:bookmarkEnd w:id="330"/>
      <w:bookmarkEnd w:id="331"/>
      <w:bookmarkEnd w:id="332"/>
    </w:p>
    <w:p w14:paraId="2DBD4C2F" w14:textId="77777777" w:rsidR="0013667C" w:rsidRPr="003143D6" w:rsidRDefault="0013667C" w:rsidP="0013667C">
      <w:pPr>
        <w:pStyle w:val="ListParagraph"/>
        <w:numPr>
          <w:ilvl w:val="2"/>
          <w:numId w:val="12"/>
        </w:numPr>
      </w:pPr>
      <w:bookmarkStart w:id="333" w:name="_Toc135305451"/>
      <w:bookmarkStart w:id="334" w:name="_Toc135306430"/>
      <w:r w:rsidRPr="003143D6">
        <w:t>A staff member with a complaint is encouraged to first discuss it with the teacher, counselor, or building administrator involved, with the objective of resolving the matter promptly and informally.  An exception is that complaints of sexual harassment should be discussed with the first line administrator that is not involved in the alleged harassment.</w:t>
      </w:r>
      <w:bookmarkEnd w:id="333"/>
      <w:bookmarkEnd w:id="334"/>
    </w:p>
    <w:p w14:paraId="5220834F" w14:textId="77777777" w:rsidR="0013667C" w:rsidRPr="003143D6" w:rsidRDefault="0013667C" w:rsidP="0013667C">
      <w:pPr>
        <w:pStyle w:val="ListParagraph"/>
        <w:numPr>
          <w:ilvl w:val="2"/>
          <w:numId w:val="12"/>
        </w:numPr>
      </w:pPr>
      <w:bookmarkStart w:id="335" w:name="_Toc135305452"/>
      <w:bookmarkStart w:id="336" w:name="_Toc135306431"/>
      <w:r w:rsidRPr="003143D6">
        <w:t>If the complaint is not solved satisfactorily the grievant shall present the grievance, orally or in writing, to his or her administrator within ten (10) days, with the objective of resolving the matter informally. This shall be done when he or she is not responsible for student supervision.</w:t>
      </w:r>
      <w:bookmarkEnd w:id="335"/>
      <w:bookmarkEnd w:id="336"/>
    </w:p>
    <w:p w14:paraId="445A5E8B" w14:textId="77777777" w:rsidR="0013667C" w:rsidRPr="003143D6" w:rsidRDefault="0013667C" w:rsidP="0013667C">
      <w:pPr>
        <w:pStyle w:val="ListParagraph"/>
        <w:numPr>
          <w:ilvl w:val="2"/>
          <w:numId w:val="12"/>
        </w:numPr>
      </w:pPr>
      <w:bookmarkStart w:id="337" w:name="_Toc135305453"/>
      <w:bookmarkStart w:id="338" w:name="_Toc135306432"/>
      <w:r w:rsidRPr="003143D6">
        <w:t>The administrator shall give his or her answer orally or in writing within ten (10) days.</w:t>
      </w:r>
      <w:bookmarkEnd w:id="337"/>
      <w:bookmarkEnd w:id="338"/>
    </w:p>
    <w:p w14:paraId="59E9C31A" w14:textId="77777777" w:rsidR="0013667C" w:rsidRPr="003143D6" w:rsidRDefault="0013667C" w:rsidP="0013667C">
      <w:pPr>
        <w:pStyle w:val="ListParagraph"/>
        <w:numPr>
          <w:ilvl w:val="1"/>
          <w:numId w:val="12"/>
        </w:numPr>
      </w:pPr>
      <w:bookmarkStart w:id="339" w:name="TOC109965523"/>
      <w:bookmarkStart w:id="340" w:name="_Toc134168470"/>
      <w:bookmarkStart w:id="341" w:name="_Toc135305454"/>
      <w:bookmarkStart w:id="342" w:name="_Toc135306433"/>
      <w:r w:rsidRPr="003143D6">
        <w:lastRenderedPageBreak/>
        <w:t>Level 2:</w:t>
      </w:r>
      <w:bookmarkEnd w:id="339"/>
      <w:bookmarkEnd w:id="340"/>
      <w:bookmarkEnd w:id="341"/>
      <w:bookmarkEnd w:id="342"/>
      <w:r w:rsidRPr="003143D6">
        <w:t xml:space="preserve"> </w:t>
      </w:r>
    </w:p>
    <w:p w14:paraId="77EE96A8" w14:textId="77777777" w:rsidR="0013667C" w:rsidRPr="003143D6" w:rsidRDefault="0013667C" w:rsidP="0013667C">
      <w:pPr>
        <w:pStyle w:val="ListParagraph"/>
        <w:numPr>
          <w:ilvl w:val="2"/>
          <w:numId w:val="12"/>
        </w:numPr>
      </w:pPr>
      <w:bookmarkStart w:id="343" w:name="_Toc135305455"/>
      <w:bookmarkStart w:id="344" w:name="_Toc135306434"/>
      <w:r w:rsidRPr="003143D6">
        <w:t>If the complaint is not resolved at Level 1, the grievant may file a written grievance. The Level 2 written grievance must be filed with the principal within ten (10) days of the event or incident, or from the date the grievant could reasonably become aware of such occurrence.</w:t>
      </w:r>
      <w:bookmarkEnd w:id="343"/>
      <w:bookmarkEnd w:id="344"/>
    </w:p>
    <w:p w14:paraId="17169F8C" w14:textId="77777777" w:rsidR="0013667C" w:rsidRPr="003143D6" w:rsidRDefault="0013667C" w:rsidP="0013667C">
      <w:pPr>
        <w:pStyle w:val="ListParagraph"/>
        <w:numPr>
          <w:ilvl w:val="2"/>
          <w:numId w:val="12"/>
        </w:numPr>
      </w:pPr>
      <w:bookmarkStart w:id="345" w:name="_Toc135305456"/>
      <w:bookmarkStart w:id="346" w:name="_Toc135306435"/>
      <w:r w:rsidRPr="003143D6">
        <w:t>If the complaint alleges a violation of Board policy or procedure, the principal shall investigate and attempt to resolve the complaint.  If either party is not satisfied with the principal’s decision, the grievance may be advanced to Level 3 by requesting in writing that the Superintendent review the principal’s decision.  This request must be submitted to the Superintendent within ten (10) days of the principal’s decision.</w:t>
      </w:r>
      <w:bookmarkStart w:id="347" w:name="TOC105147469"/>
      <w:bookmarkEnd w:id="345"/>
      <w:bookmarkEnd w:id="346"/>
      <w:bookmarkEnd w:id="347"/>
    </w:p>
    <w:p w14:paraId="59F382B8" w14:textId="77777777" w:rsidR="0013667C" w:rsidRPr="003143D6" w:rsidRDefault="0013667C" w:rsidP="0013667C">
      <w:pPr>
        <w:pStyle w:val="ListParagraph"/>
        <w:numPr>
          <w:ilvl w:val="1"/>
          <w:numId w:val="12"/>
        </w:numPr>
      </w:pPr>
      <w:bookmarkStart w:id="348" w:name="TOC109965524"/>
      <w:bookmarkStart w:id="349" w:name="_Toc134168471"/>
      <w:bookmarkStart w:id="350" w:name="_Toc135305457"/>
      <w:bookmarkStart w:id="351" w:name="_Toc135306436"/>
      <w:r w:rsidRPr="003143D6">
        <w:t>Level 3:</w:t>
      </w:r>
      <w:bookmarkEnd w:id="348"/>
      <w:bookmarkEnd w:id="349"/>
      <w:bookmarkEnd w:id="350"/>
      <w:bookmarkEnd w:id="351"/>
    </w:p>
    <w:p w14:paraId="6DEAA3E8" w14:textId="77777777" w:rsidR="0013667C" w:rsidRPr="003143D6" w:rsidRDefault="0013667C" w:rsidP="0013667C">
      <w:pPr>
        <w:pStyle w:val="ListParagraph"/>
        <w:numPr>
          <w:ilvl w:val="2"/>
          <w:numId w:val="12"/>
        </w:numPr>
      </w:pPr>
      <w:bookmarkStart w:id="352" w:name="_Toc135305458"/>
      <w:bookmarkStart w:id="353" w:name="_Toc135306437"/>
      <w:r w:rsidRPr="003143D6">
        <w:t>Upon receipt of the request for review, the Superintendent shall schedule a meeting between the parties and the principal.  The parties shall be afforded the opportunity to either dispute or concur with the principal’s report.  The Superintendent shall have  fifteen (15) days in which to provide a written decision, together with the reasons for such decision, to the grievant.</w:t>
      </w:r>
      <w:bookmarkEnd w:id="352"/>
      <w:bookmarkEnd w:id="353"/>
      <w:r w:rsidRPr="003143D6">
        <w:t xml:space="preserve"> </w:t>
      </w:r>
    </w:p>
    <w:p w14:paraId="5D9EFE08" w14:textId="77777777" w:rsidR="0013667C" w:rsidRPr="003143D6" w:rsidRDefault="0013667C" w:rsidP="0013667C">
      <w:pPr>
        <w:pStyle w:val="ListParagraph"/>
        <w:numPr>
          <w:ilvl w:val="1"/>
          <w:numId w:val="12"/>
        </w:numPr>
      </w:pPr>
      <w:bookmarkStart w:id="354" w:name="TOC109965525"/>
      <w:bookmarkStart w:id="355" w:name="_Toc134168472"/>
      <w:bookmarkStart w:id="356" w:name="_Toc135305459"/>
      <w:bookmarkStart w:id="357" w:name="_Toc135306438"/>
      <w:r w:rsidRPr="003143D6">
        <w:t>Level 4:</w:t>
      </w:r>
      <w:bookmarkEnd w:id="354"/>
      <w:bookmarkEnd w:id="355"/>
      <w:bookmarkEnd w:id="356"/>
      <w:bookmarkEnd w:id="357"/>
      <w:r w:rsidRPr="003143D6">
        <w:t xml:space="preserve"> </w:t>
      </w:r>
    </w:p>
    <w:p w14:paraId="37845166" w14:textId="77777777" w:rsidR="0013667C" w:rsidRPr="003143D6" w:rsidRDefault="0013667C" w:rsidP="0013667C">
      <w:pPr>
        <w:pStyle w:val="ListParagraph"/>
        <w:numPr>
          <w:ilvl w:val="2"/>
          <w:numId w:val="12"/>
        </w:numPr>
      </w:pPr>
      <w:bookmarkStart w:id="358" w:name="_Toc135305460"/>
      <w:bookmarkStart w:id="359" w:name="_Toc135306439"/>
      <w:r w:rsidRPr="003143D6">
        <w:t>If either party is not satisfied with the decision of the Superintendent, the Board is the next avenue for appeal.  A written appeal must be submitted to the Board within fifteen (15) days of receiving the Superintendent’s decision. The Board is the policy-making body of the school, however, and appeals to that level must be based solely on whether or not policy has been followed.  Any individual appealing a decision of the Superintendent to the Board bears the burden of proving a failure to follow Board policy.</w:t>
      </w:r>
      <w:bookmarkEnd w:id="358"/>
      <w:bookmarkEnd w:id="359"/>
    </w:p>
    <w:p w14:paraId="6A337D62" w14:textId="77777777" w:rsidR="0013667C" w:rsidRPr="003143D6" w:rsidRDefault="0013667C" w:rsidP="0013667C">
      <w:pPr>
        <w:pStyle w:val="ListParagraph"/>
        <w:numPr>
          <w:ilvl w:val="2"/>
          <w:numId w:val="12"/>
        </w:numPr>
      </w:pPr>
      <w:bookmarkStart w:id="360" w:name="_Toc135305461"/>
      <w:bookmarkStart w:id="361" w:name="_Toc135306440"/>
      <w:r w:rsidRPr="003143D6">
        <w:t>Upon receipt of a written appeal of the decision of the Superintendent, and assuming the individual alleges a failure to follow Board policy, the matter shall be placed on the agenda of the Board for consideration not later than their next regularly scheduled meeting.  A decision shall be made and reported in writing to all parties within thirty (30) days of that meeting.</w:t>
      </w:r>
      <w:bookmarkStart w:id="362" w:name="TOC105147471"/>
      <w:bookmarkEnd w:id="360"/>
      <w:bookmarkEnd w:id="361"/>
      <w:bookmarkEnd w:id="362"/>
    </w:p>
    <w:p w14:paraId="545E15CE" w14:textId="643ABA35" w:rsidR="0013667C" w:rsidRPr="00DD350B" w:rsidRDefault="0013667C" w:rsidP="0013667C">
      <w:pPr>
        <w:pStyle w:val="ListParagraph"/>
        <w:numPr>
          <w:ilvl w:val="1"/>
          <w:numId w:val="12"/>
        </w:numPr>
      </w:pPr>
      <w:bookmarkStart w:id="363" w:name="TOC109965526"/>
      <w:bookmarkStart w:id="364" w:name="_Toc134168473"/>
      <w:bookmarkStart w:id="365" w:name="_Toc135305462"/>
      <w:bookmarkStart w:id="366" w:name="_Toc135306441"/>
      <w:r w:rsidRPr="00DD350B">
        <w:t>Level 5:</w:t>
      </w:r>
      <w:bookmarkEnd w:id="363"/>
      <w:bookmarkEnd w:id="364"/>
      <w:bookmarkEnd w:id="365"/>
      <w:bookmarkEnd w:id="366"/>
    </w:p>
    <w:p w14:paraId="38776DAE" w14:textId="2118B4FF" w:rsidR="0013667C" w:rsidRPr="00DD350B" w:rsidRDefault="0013667C" w:rsidP="0013667C">
      <w:pPr>
        <w:pStyle w:val="ListParagraph"/>
        <w:numPr>
          <w:ilvl w:val="2"/>
          <w:numId w:val="12"/>
        </w:numPr>
      </w:pPr>
      <w:bookmarkStart w:id="367" w:name="_Toc135305463"/>
      <w:bookmarkStart w:id="368" w:name="_Toc135306442"/>
      <w:r w:rsidRPr="00DD350B">
        <w:t>If the decision of the Board is unsatisfactory the grievant may make an appeal to the Association within fifteen (15) days. Within ten (10) days the Association shall arrange for a hearing with the grievant and a hearing committee appointed by the Executive Board of the Association of no less than three members. Within ten (10) days of conclusion of the hearing, the president of the Association shall provide a written decision to the grievant and the district as to whether or not the grievance shall be referred for arbitration.</w:t>
      </w:r>
      <w:bookmarkEnd w:id="367"/>
      <w:bookmarkEnd w:id="368"/>
    </w:p>
    <w:p w14:paraId="58B790FD" w14:textId="6D0137D7" w:rsidR="0013667C" w:rsidRPr="00DD350B" w:rsidRDefault="0013667C" w:rsidP="0013667C">
      <w:pPr>
        <w:pStyle w:val="ListParagraph"/>
        <w:numPr>
          <w:ilvl w:val="2"/>
          <w:numId w:val="12"/>
        </w:numPr>
      </w:pPr>
      <w:bookmarkStart w:id="369" w:name="_Toc135305464"/>
      <w:bookmarkStart w:id="370" w:name="_Toc135306443"/>
      <w:r w:rsidRPr="00DD350B">
        <w:t>Within ten (10) days of its decision that the complaint should continue to arbitration, a representative of the Association shall meet with the Superintendent for the purpose of selecting a mutually acceptable arbitrator and to obtain a commitment from such arbitrator to serve. If the parties are unable to agree on an arbitrator or to obtain a commitment within the ten day period, a request for a list of five arbitrators shall be made to the Federal Mediation and Conciliation Service. Each party shall strike two names. The remaining name on the list shall serve as arbitrator.</w:t>
      </w:r>
      <w:bookmarkEnd w:id="369"/>
      <w:bookmarkEnd w:id="370"/>
    </w:p>
    <w:p w14:paraId="15421F84" w14:textId="1CE12FC0" w:rsidR="0013667C" w:rsidRPr="003143D6" w:rsidRDefault="0013667C" w:rsidP="0013667C">
      <w:pPr>
        <w:pStyle w:val="ListParagraph"/>
        <w:numPr>
          <w:ilvl w:val="1"/>
          <w:numId w:val="12"/>
        </w:numPr>
      </w:pPr>
      <w:bookmarkStart w:id="371" w:name="_Toc135305465"/>
      <w:bookmarkStart w:id="372" w:name="_Toc135306444"/>
      <w:r w:rsidRPr="003143D6">
        <w:t>During arbitration neither party shall be permitted to submit any issues which were not submitted previously during the grievance process.</w:t>
      </w:r>
      <w:bookmarkEnd w:id="371"/>
      <w:bookmarkEnd w:id="372"/>
    </w:p>
    <w:p w14:paraId="24BFCA1F" w14:textId="0678B92D" w:rsidR="0013667C" w:rsidRPr="003143D6" w:rsidRDefault="0013667C" w:rsidP="0013667C">
      <w:pPr>
        <w:pStyle w:val="ListParagraph"/>
        <w:numPr>
          <w:ilvl w:val="1"/>
          <w:numId w:val="12"/>
        </w:numPr>
      </w:pPr>
      <w:bookmarkStart w:id="373" w:name="_Toc135305466"/>
      <w:bookmarkStart w:id="374" w:name="_Toc135306445"/>
      <w:r w:rsidRPr="003143D6">
        <w:t>The arbitrator will set the proceedings for the arbitration process. He or she will submit findings in writing to the grievant and the Board. He or she shall have no power or authority to enforce his or her suggestions. The Board will consider all suggestions made by the arbiter but will no be under no obligation to accept or utilize any such suggestions.</w:t>
      </w:r>
      <w:bookmarkEnd w:id="373"/>
      <w:bookmarkEnd w:id="374"/>
    </w:p>
    <w:p w14:paraId="6CB9BF75" w14:textId="77777777" w:rsidR="0013667C" w:rsidRPr="003143D6" w:rsidRDefault="0013667C" w:rsidP="0013667C">
      <w:pPr>
        <w:pStyle w:val="ListParagraph"/>
        <w:numPr>
          <w:ilvl w:val="1"/>
          <w:numId w:val="12"/>
        </w:numPr>
      </w:pPr>
      <w:bookmarkStart w:id="375" w:name="_Toc135305467"/>
      <w:bookmarkStart w:id="376" w:name="_Toc135306446"/>
      <w:r w:rsidRPr="003143D6">
        <w:t>The decision by the Board shall be final and binding.</w:t>
      </w:r>
      <w:bookmarkEnd w:id="375"/>
      <w:bookmarkEnd w:id="376"/>
    </w:p>
    <w:p w14:paraId="2CF2CE30" w14:textId="2CFA4AA4" w:rsidR="0013667C" w:rsidRPr="003143D6" w:rsidRDefault="0013667C" w:rsidP="0013667C">
      <w:pPr>
        <w:pStyle w:val="ListParagraph"/>
        <w:numPr>
          <w:ilvl w:val="1"/>
          <w:numId w:val="12"/>
        </w:numPr>
      </w:pPr>
      <w:bookmarkStart w:id="377" w:name="_Toc135305468"/>
      <w:bookmarkStart w:id="378" w:name="_Toc135306447"/>
      <w:r w:rsidRPr="003143D6">
        <w:t>The costs of the services of the arbitrator, including per diem expenses, if any, and his/her travel and subsistence expenses, if any, and the cost of the hearing room, will be borne equally by the District and the Association. All other expenses will be borne by the party incurring the expense.</w:t>
      </w:r>
      <w:bookmarkEnd w:id="377"/>
      <w:bookmarkEnd w:id="378"/>
    </w:p>
    <w:p w14:paraId="79DCC374" w14:textId="77777777" w:rsidR="0013667C" w:rsidRPr="003143D6" w:rsidRDefault="0013667C" w:rsidP="0013667C">
      <w:pPr>
        <w:pStyle w:val="ListParagraph"/>
        <w:numPr>
          <w:ilvl w:val="0"/>
          <w:numId w:val="12"/>
        </w:numPr>
      </w:pPr>
      <w:bookmarkStart w:id="379" w:name="TOC109965527"/>
      <w:bookmarkStart w:id="380" w:name="_Toc134168474"/>
      <w:bookmarkStart w:id="381" w:name="_Toc135305469"/>
      <w:bookmarkStart w:id="382" w:name="_Toc135306448"/>
      <w:r w:rsidRPr="003143D6">
        <w:t>Supplemental Provisions:</w:t>
      </w:r>
      <w:bookmarkEnd w:id="379"/>
      <w:bookmarkEnd w:id="380"/>
      <w:bookmarkEnd w:id="381"/>
      <w:bookmarkEnd w:id="382"/>
    </w:p>
    <w:p w14:paraId="254325F0" w14:textId="77777777" w:rsidR="0013667C" w:rsidRPr="003143D6" w:rsidRDefault="0013667C" w:rsidP="0013667C">
      <w:pPr>
        <w:pStyle w:val="ListParagraph"/>
        <w:numPr>
          <w:ilvl w:val="1"/>
          <w:numId w:val="12"/>
        </w:numPr>
      </w:pPr>
      <w:bookmarkStart w:id="383" w:name="TOC109965528"/>
      <w:bookmarkStart w:id="384" w:name="_Toc134168475"/>
      <w:bookmarkStart w:id="385" w:name="_Toc135305470"/>
      <w:bookmarkStart w:id="386" w:name="_Toc135306449"/>
      <w:r w:rsidRPr="003143D6">
        <w:lastRenderedPageBreak/>
        <w:t>No reprisals of any kind will be taken by the Board or any member of administration against any party in interest, any association representative, any member of the grievance committee, or any other participant in the grievance procedure by reason of such participation.</w:t>
      </w:r>
      <w:bookmarkEnd w:id="383"/>
      <w:bookmarkEnd w:id="384"/>
      <w:bookmarkEnd w:id="385"/>
      <w:bookmarkEnd w:id="386"/>
    </w:p>
    <w:p w14:paraId="1C133823" w14:textId="77777777" w:rsidR="0013667C" w:rsidRPr="003143D6" w:rsidRDefault="0013667C" w:rsidP="0013667C">
      <w:pPr>
        <w:pStyle w:val="ListParagraph"/>
        <w:numPr>
          <w:ilvl w:val="1"/>
          <w:numId w:val="12"/>
        </w:numPr>
      </w:pPr>
      <w:bookmarkStart w:id="387" w:name="TOC109965529"/>
      <w:bookmarkStart w:id="388" w:name="_Toc134168476"/>
      <w:bookmarkStart w:id="389" w:name="_Toc135305471"/>
      <w:bookmarkStart w:id="390" w:name="_Toc135306450"/>
      <w:r w:rsidRPr="003143D6">
        <w:t>The failure of a grievant to proceed from one level of the procedure to the next within the time limits as set forth herein shall be deemed to be an acceptance of the decision previously rendered and concerning the particular grievance.</w:t>
      </w:r>
      <w:bookmarkEnd w:id="387"/>
      <w:bookmarkEnd w:id="388"/>
      <w:bookmarkEnd w:id="389"/>
      <w:bookmarkEnd w:id="390"/>
    </w:p>
    <w:p w14:paraId="285D694A" w14:textId="77777777" w:rsidR="0013667C" w:rsidRPr="003143D6" w:rsidRDefault="0013667C" w:rsidP="0013667C">
      <w:pPr>
        <w:pStyle w:val="ListParagraph"/>
        <w:numPr>
          <w:ilvl w:val="1"/>
          <w:numId w:val="12"/>
        </w:numPr>
      </w:pPr>
      <w:bookmarkStart w:id="391" w:name="TOC109965530"/>
      <w:bookmarkStart w:id="392" w:name="_Toc134168477"/>
      <w:bookmarkStart w:id="393" w:name="_Toc135305472"/>
      <w:bookmarkStart w:id="394" w:name="_Toc135306451"/>
      <w:r w:rsidRPr="003143D6">
        <w:t>The failure of an administrator to communicate his/her decision to the grievant within the specified time limit shall permit the party to proceed to the next level in the grievance procedure.</w:t>
      </w:r>
      <w:bookmarkEnd w:id="391"/>
      <w:bookmarkEnd w:id="392"/>
      <w:bookmarkEnd w:id="393"/>
      <w:bookmarkEnd w:id="394"/>
    </w:p>
    <w:p w14:paraId="229CF5CE" w14:textId="77777777" w:rsidR="0013667C" w:rsidRPr="003143D6" w:rsidRDefault="0013667C" w:rsidP="0013667C">
      <w:pPr>
        <w:pStyle w:val="ListParagraph"/>
        <w:numPr>
          <w:ilvl w:val="1"/>
          <w:numId w:val="12"/>
        </w:numPr>
      </w:pPr>
      <w:bookmarkStart w:id="395" w:name="TOC109965531"/>
      <w:bookmarkStart w:id="396" w:name="_Toc134168478"/>
      <w:bookmarkStart w:id="397" w:name="_Toc135305473"/>
      <w:bookmarkStart w:id="398" w:name="_Toc135306452"/>
      <w:r w:rsidRPr="003143D6">
        <w:t>Any party in interest agrees to furnish all parties in interest the information necessary to process any grievance.</w:t>
      </w:r>
      <w:bookmarkEnd w:id="395"/>
      <w:bookmarkEnd w:id="396"/>
      <w:bookmarkEnd w:id="397"/>
      <w:bookmarkEnd w:id="398"/>
    </w:p>
    <w:p w14:paraId="7A8EA2F8" w14:textId="77777777" w:rsidR="0013667C" w:rsidRPr="003143D6" w:rsidRDefault="0013667C" w:rsidP="0013667C">
      <w:pPr>
        <w:pStyle w:val="ListParagraph"/>
        <w:numPr>
          <w:ilvl w:val="1"/>
          <w:numId w:val="12"/>
        </w:numPr>
      </w:pPr>
      <w:bookmarkStart w:id="399" w:name="TOC109965532"/>
      <w:bookmarkStart w:id="400" w:name="_Toc134168479"/>
      <w:bookmarkStart w:id="401" w:name="_Toc135305474"/>
      <w:bookmarkStart w:id="402" w:name="_Toc135306453"/>
      <w:r w:rsidRPr="003143D6">
        <w:t>All documents shall be filed in the personnel file of the grievant and the aggrieved.</w:t>
      </w:r>
      <w:bookmarkEnd w:id="399"/>
      <w:bookmarkEnd w:id="400"/>
      <w:bookmarkEnd w:id="401"/>
      <w:bookmarkEnd w:id="402"/>
    </w:p>
    <w:p w14:paraId="4D0EFAB4" w14:textId="77777777" w:rsidR="0013667C" w:rsidRPr="003143D6" w:rsidRDefault="0013667C" w:rsidP="0013667C">
      <w:pPr>
        <w:pStyle w:val="ListParagraph"/>
        <w:numPr>
          <w:ilvl w:val="1"/>
          <w:numId w:val="12"/>
        </w:numPr>
      </w:pPr>
      <w:bookmarkStart w:id="403" w:name="TOC109965533"/>
      <w:bookmarkStart w:id="404" w:name="_Toc134168480"/>
      <w:bookmarkStart w:id="405" w:name="_Toc135305475"/>
      <w:bookmarkStart w:id="406" w:name="_Toc135306454"/>
      <w:r w:rsidRPr="003143D6">
        <w:t>Utilization of the grievance procedure is not intended to deprive an individual of seeking redress through the court system, should they so desire.</w:t>
      </w:r>
      <w:bookmarkEnd w:id="403"/>
      <w:bookmarkEnd w:id="404"/>
      <w:bookmarkEnd w:id="405"/>
      <w:bookmarkEnd w:id="406"/>
    </w:p>
    <w:p w14:paraId="52B4B9E9" w14:textId="745E644C" w:rsidR="0013667C" w:rsidRDefault="0013667C" w:rsidP="0013667C">
      <w:pPr>
        <w:pStyle w:val="ListParagraph"/>
        <w:numPr>
          <w:ilvl w:val="1"/>
          <w:numId w:val="12"/>
        </w:numPr>
      </w:pPr>
      <w:bookmarkStart w:id="407" w:name="TOC109965534"/>
      <w:bookmarkStart w:id="408" w:name="_Toc134168481"/>
      <w:bookmarkStart w:id="409" w:name="_Toc135305476"/>
      <w:bookmarkStart w:id="410" w:name="_Toc135306455"/>
      <w:r w:rsidRPr="003143D6">
        <w:t>The provisions of the Uniform Arbitration Act (Chapter 9, Title 7, Idaho code) apply to this agreement.</w:t>
      </w:r>
      <w:bookmarkEnd w:id="407"/>
      <w:bookmarkEnd w:id="408"/>
      <w:bookmarkEnd w:id="409"/>
      <w:bookmarkEnd w:id="410"/>
    </w:p>
    <w:p w14:paraId="69E904E9" w14:textId="77777777" w:rsidR="0023294B" w:rsidRPr="003143D6" w:rsidRDefault="0023294B" w:rsidP="0023294B">
      <w:pPr>
        <w:pStyle w:val="ListParagraph"/>
        <w:ind w:left="792"/>
      </w:pPr>
    </w:p>
    <w:p w14:paraId="4EB115D0" w14:textId="50ABCD1F" w:rsidR="00553E2E" w:rsidRPr="003143D6" w:rsidRDefault="00553E2E" w:rsidP="00553E2E">
      <w:pPr>
        <w:pStyle w:val="Heading1"/>
      </w:pPr>
      <w:bookmarkStart w:id="411" w:name="_Toc266341104"/>
      <w:bookmarkStart w:id="412" w:name="_Toc266341611"/>
      <w:bookmarkStart w:id="413" w:name="_Toc304736937"/>
      <w:bookmarkStart w:id="414" w:name="_Toc339720240"/>
      <w:r w:rsidRPr="003143D6">
        <w:t>INSERVICE</w:t>
      </w:r>
      <w:bookmarkEnd w:id="411"/>
      <w:bookmarkEnd w:id="412"/>
      <w:bookmarkEnd w:id="413"/>
      <w:bookmarkEnd w:id="414"/>
    </w:p>
    <w:p w14:paraId="7A9E9A1C" w14:textId="77777777" w:rsidR="00553E2E" w:rsidRPr="003143D6" w:rsidRDefault="00553E2E" w:rsidP="00553E2E">
      <w:pPr>
        <w:pStyle w:val="ListParagraph"/>
        <w:ind w:left="360"/>
      </w:pPr>
      <w:bookmarkStart w:id="415" w:name="TOC109965536"/>
      <w:bookmarkStart w:id="416" w:name="_Toc134168483"/>
    </w:p>
    <w:p w14:paraId="318B244D" w14:textId="307F7134" w:rsidR="00553E2E" w:rsidRDefault="00553E2E" w:rsidP="00553E2E">
      <w:pPr>
        <w:pStyle w:val="ListParagraph"/>
        <w:numPr>
          <w:ilvl w:val="0"/>
          <w:numId w:val="13"/>
        </w:numPr>
      </w:pPr>
      <w:r w:rsidRPr="003143D6">
        <w:t xml:space="preserve">Authorization:  Commencing the first Friday of each school year, school will be dismissed early for the purpose of inservice meetings, improvement of instruction, and other authorized personnel activities.  </w:t>
      </w:r>
      <w:bookmarkEnd w:id="415"/>
      <w:bookmarkEnd w:id="416"/>
    </w:p>
    <w:p w14:paraId="09CC9FE6" w14:textId="0A1EFDEB" w:rsidR="00B4492B" w:rsidRPr="003143D6" w:rsidRDefault="00B4492B" w:rsidP="00553E2E">
      <w:pPr>
        <w:pStyle w:val="ListParagraph"/>
        <w:numPr>
          <w:ilvl w:val="0"/>
          <w:numId w:val="13"/>
        </w:numPr>
      </w:pPr>
      <w:r>
        <w:t xml:space="preserve">In addition to Friday afternoons, four (4) days during the year will be set aside as </w:t>
      </w:r>
      <w:proofErr w:type="spellStart"/>
      <w:r>
        <w:t>inservice</w:t>
      </w:r>
      <w:proofErr w:type="spellEnd"/>
      <w:r>
        <w:t xml:space="preserve"> days for instructional and pupil personnel staff.</w:t>
      </w:r>
    </w:p>
    <w:p w14:paraId="41FC68D4" w14:textId="77777777" w:rsidR="00553E2E" w:rsidRPr="003143D6" w:rsidRDefault="00553E2E" w:rsidP="00553E2E">
      <w:pPr>
        <w:pStyle w:val="ListParagraph"/>
        <w:numPr>
          <w:ilvl w:val="0"/>
          <w:numId w:val="13"/>
        </w:numPr>
      </w:pPr>
      <w:bookmarkStart w:id="417" w:name="TOC109965537"/>
      <w:bookmarkStart w:id="418" w:name="_Toc134168484"/>
      <w:r w:rsidRPr="003143D6">
        <w:t>Mandatory Attendance:  Teachers shall be required to participate in these programs unless excused by the administration.  Teachers are asked to stay to the end of District inservice meetings (which could occasionally go beyond their regular dismissal time) unless prior arrangements have been made with the administration.</w:t>
      </w:r>
      <w:bookmarkEnd w:id="417"/>
      <w:bookmarkEnd w:id="418"/>
    </w:p>
    <w:p w14:paraId="0B4E521A" w14:textId="77777777" w:rsidR="00553E2E" w:rsidRDefault="00553E2E" w:rsidP="00553E2E">
      <w:pPr>
        <w:pStyle w:val="ListParagraph"/>
        <w:numPr>
          <w:ilvl w:val="0"/>
          <w:numId w:val="13"/>
        </w:numPr>
      </w:pPr>
      <w:bookmarkStart w:id="419" w:name="TOC109965538"/>
      <w:bookmarkStart w:id="420" w:name="_Toc134168485"/>
      <w:r w:rsidRPr="003143D6">
        <w:t>Conflicting Activities:  No conflicting school activities or practices with the exception of regularly scheduled competition shall be held.</w:t>
      </w:r>
      <w:bookmarkEnd w:id="419"/>
      <w:bookmarkEnd w:id="420"/>
    </w:p>
    <w:p w14:paraId="56B0750D" w14:textId="77777777" w:rsidR="00553E2E" w:rsidRDefault="00553E2E" w:rsidP="00553E2E"/>
    <w:p w14:paraId="41A616AC" w14:textId="77777777" w:rsidR="00553E2E" w:rsidRPr="003143D6" w:rsidRDefault="00553E2E" w:rsidP="00553E2E"/>
    <w:p w14:paraId="73C3D57B" w14:textId="7A4CF669" w:rsidR="003655DC" w:rsidRPr="005666CE" w:rsidRDefault="003655DC" w:rsidP="0013667C">
      <w:pPr>
        <w:pStyle w:val="Heading1"/>
      </w:pPr>
      <w:bookmarkStart w:id="421" w:name="_Toc304736938"/>
      <w:bookmarkStart w:id="422" w:name="_Toc339720241"/>
      <w:r w:rsidRPr="005666CE">
        <w:t>LEAVES</w:t>
      </w:r>
      <w:bookmarkEnd w:id="206"/>
      <w:bookmarkEnd w:id="207"/>
      <w:bookmarkEnd w:id="421"/>
      <w:bookmarkEnd w:id="422"/>
    </w:p>
    <w:p w14:paraId="3AE1CF23" w14:textId="77777777" w:rsidR="003655DC" w:rsidRPr="005666CE" w:rsidRDefault="003655DC" w:rsidP="003E74FF">
      <w:pPr>
        <w:pStyle w:val="ListParagraph"/>
        <w:ind w:left="360"/>
      </w:pPr>
      <w:bookmarkStart w:id="423" w:name="TOC109965470"/>
      <w:bookmarkStart w:id="424" w:name="_Toc134168398"/>
      <w:bookmarkStart w:id="425" w:name="_Toc135305381"/>
      <w:bookmarkStart w:id="426" w:name="_Toc135306360"/>
    </w:p>
    <w:p w14:paraId="03D44A82" w14:textId="77777777" w:rsidR="003655DC" w:rsidRPr="005666CE" w:rsidRDefault="003655DC" w:rsidP="00BE014E">
      <w:pPr>
        <w:pStyle w:val="ListParagraph"/>
        <w:numPr>
          <w:ilvl w:val="0"/>
          <w:numId w:val="19"/>
        </w:numPr>
      </w:pPr>
      <w:r w:rsidRPr="005666CE">
        <w:t>Sick Leave:  Each full time certificated employee shall receive ten (10) sick leave days per full year of employment. Part time employees, or those who work full time for a portion of the year, will receive sick leave days on a prorated basis. Unlimited unused sick leave shall be accumulated as long as the employee remains continuously in the service of the District.  Sick leave may be used for maternity leave for the employee or for the illness, accident, or death of the employee’s spouse,  children, or parents.  A doctor’s verification of illness may be required for any sick leave claims. Unused sick leave will be transferred to/from other districts in Idaho according to Idaho Code and severance allowance will be in accordance with Idaho Code.</w:t>
      </w:r>
      <w:bookmarkStart w:id="427" w:name="TOC109965471"/>
      <w:bookmarkEnd w:id="423"/>
      <w:bookmarkEnd w:id="424"/>
      <w:bookmarkEnd w:id="425"/>
      <w:bookmarkEnd w:id="426"/>
      <w:bookmarkEnd w:id="427"/>
    </w:p>
    <w:p w14:paraId="023B1A13" w14:textId="77777777" w:rsidR="003655DC" w:rsidRPr="00DD350B" w:rsidRDefault="003655DC" w:rsidP="00BE014E">
      <w:pPr>
        <w:pStyle w:val="ListParagraph"/>
        <w:numPr>
          <w:ilvl w:val="0"/>
          <w:numId w:val="19"/>
        </w:numPr>
      </w:pPr>
      <w:bookmarkStart w:id="428" w:name="_Toc134168399"/>
      <w:bookmarkStart w:id="429" w:name="_Toc135305382"/>
      <w:bookmarkStart w:id="430" w:name="_Toc135306361"/>
      <w:r w:rsidRPr="00DD350B">
        <w:t>Sick Leave Bank:</w:t>
      </w:r>
      <w:bookmarkEnd w:id="428"/>
      <w:bookmarkEnd w:id="429"/>
      <w:bookmarkEnd w:id="430"/>
    </w:p>
    <w:p w14:paraId="3063EAE6" w14:textId="77777777" w:rsidR="003655DC" w:rsidRPr="005666CE" w:rsidRDefault="003655DC" w:rsidP="00BE014E">
      <w:pPr>
        <w:pStyle w:val="ListParagraph"/>
        <w:numPr>
          <w:ilvl w:val="1"/>
          <w:numId w:val="19"/>
        </w:numPr>
      </w:pPr>
      <w:bookmarkStart w:id="431" w:name="_Toc134168400"/>
      <w:bookmarkStart w:id="432" w:name="_Toc135305383"/>
      <w:bookmarkStart w:id="433" w:name="_Toc135306362"/>
      <w:r w:rsidRPr="005666CE">
        <w:t>The purpose of the sick leave bank is to alleviate the hardship caused by extended illness or injury to the employee beyond the employee’s accumulated sick leave days.</w:t>
      </w:r>
      <w:bookmarkStart w:id="434" w:name="TOC105147417"/>
      <w:bookmarkEnd w:id="431"/>
      <w:bookmarkEnd w:id="432"/>
      <w:bookmarkEnd w:id="433"/>
      <w:bookmarkEnd w:id="434"/>
    </w:p>
    <w:p w14:paraId="0437428B" w14:textId="77777777" w:rsidR="003655DC" w:rsidRPr="005666CE" w:rsidRDefault="003655DC" w:rsidP="00BE014E">
      <w:pPr>
        <w:pStyle w:val="ListParagraph"/>
        <w:numPr>
          <w:ilvl w:val="1"/>
          <w:numId w:val="19"/>
        </w:numPr>
      </w:pPr>
      <w:bookmarkStart w:id="435" w:name="_Toc134168401"/>
      <w:bookmarkStart w:id="436" w:name="_Toc135305384"/>
      <w:bookmarkStart w:id="437" w:name="_Toc135306363"/>
      <w:r w:rsidRPr="005666CE">
        <w:t>Each employee of the District, who is hired in a certificated position and covered by this contract, may participate in the sick leave bank.  Additionally, any certificated administrator or classified supervisor may participate in the sick leave bank. To join, each employee shall contribute two (2) days of his/her earned sick leave days to the sick leave bank. The contributed sick leave days shall form a fund of sick leave days that will be available to all eligible participating professional employees upon recommendation of the Sick Leave Bank Committee.</w:t>
      </w:r>
      <w:bookmarkEnd w:id="435"/>
      <w:bookmarkEnd w:id="436"/>
      <w:bookmarkEnd w:id="437"/>
    </w:p>
    <w:p w14:paraId="57006F77" w14:textId="77777777" w:rsidR="003655DC" w:rsidRPr="005666CE" w:rsidRDefault="003655DC" w:rsidP="00BE014E">
      <w:pPr>
        <w:pStyle w:val="ListParagraph"/>
        <w:numPr>
          <w:ilvl w:val="1"/>
          <w:numId w:val="19"/>
        </w:numPr>
      </w:pPr>
      <w:bookmarkStart w:id="438" w:name="_Toc134168402"/>
      <w:bookmarkStart w:id="439" w:name="_Toc135305385"/>
      <w:bookmarkStart w:id="440" w:name="_Toc135306364"/>
      <w:r w:rsidRPr="005666CE">
        <w:lastRenderedPageBreak/>
        <w:t>Employees must join within thirty (30) calendar days following the renewal or commencement of their contract.</w:t>
      </w:r>
      <w:bookmarkEnd w:id="438"/>
      <w:bookmarkEnd w:id="439"/>
      <w:bookmarkEnd w:id="440"/>
    </w:p>
    <w:p w14:paraId="46C0FF13" w14:textId="77777777" w:rsidR="003655DC" w:rsidRPr="005666CE" w:rsidRDefault="003655DC" w:rsidP="00BE014E">
      <w:pPr>
        <w:pStyle w:val="ListParagraph"/>
        <w:numPr>
          <w:ilvl w:val="1"/>
          <w:numId w:val="19"/>
        </w:numPr>
      </w:pPr>
      <w:bookmarkStart w:id="441" w:name="_Toc134168403"/>
      <w:bookmarkStart w:id="442" w:name="_Toc135305386"/>
      <w:bookmarkStart w:id="443" w:name="_Toc135306365"/>
      <w:r w:rsidRPr="005666CE">
        <w:t>The employee must join before being diagnosed with any illness for which he/she will request leave.</w:t>
      </w:r>
      <w:bookmarkEnd w:id="441"/>
      <w:bookmarkEnd w:id="442"/>
      <w:bookmarkEnd w:id="443"/>
    </w:p>
    <w:p w14:paraId="75064362" w14:textId="77777777" w:rsidR="003655DC" w:rsidRPr="005666CE" w:rsidRDefault="003655DC" w:rsidP="00BE014E">
      <w:pPr>
        <w:pStyle w:val="ListParagraph"/>
        <w:numPr>
          <w:ilvl w:val="1"/>
          <w:numId w:val="19"/>
        </w:numPr>
      </w:pPr>
      <w:bookmarkStart w:id="444" w:name="_Toc134168404"/>
      <w:bookmarkStart w:id="445" w:name="_Toc135305387"/>
      <w:bookmarkStart w:id="446" w:name="_Toc135306366"/>
      <w:r w:rsidRPr="005666CE">
        <w:t>In order for an employee to be eligible to apply for sick leave benefits from the Sick Leave Bank, the employee must first be a contributor to the bank and have been absent from work due to incapacitation from illness or accident for all of his/her accumulated sick and personal leave days and been absent five (5) additional days without pay.</w:t>
      </w:r>
      <w:bookmarkEnd w:id="444"/>
      <w:bookmarkEnd w:id="445"/>
      <w:bookmarkEnd w:id="446"/>
    </w:p>
    <w:p w14:paraId="0C53EB62" w14:textId="77777777" w:rsidR="003655DC" w:rsidRPr="005666CE" w:rsidRDefault="003655DC" w:rsidP="00BE014E">
      <w:pPr>
        <w:pStyle w:val="ListParagraph"/>
        <w:numPr>
          <w:ilvl w:val="1"/>
          <w:numId w:val="19"/>
        </w:numPr>
      </w:pPr>
      <w:bookmarkStart w:id="447" w:name="_Toc134168405"/>
      <w:bookmarkStart w:id="448" w:name="_Toc135305388"/>
      <w:bookmarkStart w:id="449" w:name="_Toc135306367"/>
      <w:r w:rsidRPr="005666CE">
        <w:t>The employee must apply for benefits within thirty (30) days after the first day he/she would be eligible for benefits. (including loss of all sick leave and personal days and forfeiting 5 days salary.)</w:t>
      </w:r>
      <w:bookmarkEnd w:id="447"/>
      <w:bookmarkEnd w:id="448"/>
      <w:bookmarkEnd w:id="449"/>
    </w:p>
    <w:p w14:paraId="0A79CDEB" w14:textId="77777777" w:rsidR="003655DC" w:rsidRPr="005666CE" w:rsidRDefault="003655DC" w:rsidP="00BE014E">
      <w:pPr>
        <w:pStyle w:val="ListParagraph"/>
        <w:numPr>
          <w:ilvl w:val="1"/>
          <w:numId w:val="19"/>
        </w:numPr>
      </w:pPr>
      <w:bookmarkStart w:id="450" w:name="_Toc134168406"/>
      <w:bookmarkStart w:id="451" w:name="_Toc135305389"/>
      <w:bookmarkStart w:id="452" w:name="_Toc135306368"/>
      <w:r w:rsidRPr="005666CE">
        <w:t>Sick Leave Bank benefits may be granted only to Sick Leave Bank members  and not for illness of any other person including family.</w:t>
      </w:r>
      <w:bookmarkEnd w:id="450"/>
      <w:bookmarkEnd w:id="451"/>
      <w:bookmarkEnd w:id="452"/>
    </w:p>
    <w:p w14:paraId="7DDD7680" w14:textId="77777777" w:rsidR="003655DC" w:rsidRPr="0023294B" w:rsidRDefault="003655DC" w:rsidP="00BE014E">
      <w:pPr>
        <w:pStyle w:val="ListParagraph"/>
        <w:numPr>
          <w:ilvl w:val="1"/>
          <w:numId w:val="19"/>
        </w:numPr>
      </w:pPr>
      <w:bookmarkStart w:id="453" w:name="_Toc134168407"/>
      <w:bookmarkStart w:id="454" w:name="_Toc135305390"/>
      <w:bookmarkStart w:id="455" w:name="_Toc135306369"/>
      <w:r w:rsidRPr="0023294B">
        <w:t>Benefits may not be granted for causes incident to childbirth unless such birth has complications which result in the inability of the mother to return to work. Benefits will not be granted for routine Caesarean births.</w:t>
      </w:r>
      <w:bookmarkEnd w:id="453"/>
      <w:bookmarkEnd w:id="454"/>
      <w:bookmarkEnd w:id="455"/>
    </w:p>
    <w:p w14:paraId="19C3261B" w14:textId="6F230E5C" w:rsidR="003655DC" w:rsidRPr="0023294B" w:rsidRDefault="003655DC" w:rsidP="0023294B">
      <w:pPr>
        <w:pStyle w:val="ListParagraph"/>
        <w:numPr>
          <w:ilvl w:val="1"/>
          <w:numId w:val="19"/>
        </w:numPr>
        <w:spacing w:after="200" w:line="276" w:lineRule="auto"/>
      </w:pPr>
      <w:bookmarkStart w:id="456" w:name="_Toc134168408"/>
      <w:bookmarkStart w:id="457" w:name="_Toc135305391"/>
      <w:bookmarkStart w:id="458" w:name="_Toc135306370"/>
      <w:r w:rsidRPr="0023294B">
        <w:t>Twenty (20) will be the maximum number of sick leave bank days granted in any school year per individual. In no case may an employee receive more days than the remaining number of days he/she is scheduled to work under his/her current contract. Twenty (20) additional days may be granted for extenuating circumstances, if approved by the Sick Leave Bank Committee.  Employees receiving workman's compensation will not be eligible to draw from the sick leave bank. In no case will the granting of leave cause an employee to receive more than their annual salary for that year.</w:t>
      </w:r>
      <w:bookmarkEnd w:id="456"/>
      <w:bookmarkEnd w:id="457"/>
      <w:bookmarkEnd w:id="458"/>
    </w:p>
    <w:p w14:paraId="6E999932" w14:textId="77777777" w:rsidR="003655DC" w:rsidRPr="005666CE" w:rsidRDefault="003655DC" w:rsidP="00BE014E">
      <w:pPr>
        <w:pStyle w:val="ListParagraph"/>
        <w:numPr>
          <w:ilvl w:val="1"/>
          <w:numId w:val="19"/>
        </w:numPr>
      </w:pPr>
      <w:bookmarkStart w:id="459" w:name="_Toc134168409"/>
      <w:bookmarkStart w:id="460" w:name="_Toc135305392"/>
      <w:bookmarkStart w:id="461" w:name="_Toc135306371"/>
      <w:r w:rsidRPr="005666CE">
        <w:t>Failure to disclose any information pertinent to the award of sick leave days will be grounds for possible ejection from the Sick Leave Bank and/or repayment of all Sick Leave Bank days used.</w:t>
      </w:r>
      <w:bookmarkEnd w:id="459"/>
      <w:bookmarkEnd w:id="460"/>
      <w:bookmarkEnd w:id="461"/>
    </w:p>
    <w:p w14:paraId="159706A2" w14:textId="77777777" w:rsidR="003655DC" w:rsidRPr="005666CE" w:rsidRDefault="003655DC" w:rsidP="00BE014E">
      <w:pPr>
        <w:pStyle w:val="ListParagraph"/>
        <w:numPr>
          <w:ilvl w:val="1"/>
          <w:numId w:val="19"/>
        </w:numPr>
      </w:pPr>
      <w:bookmarkStart w:id="462" w:name="_Toc134168410"/>
      <w:bookmarkStart w:id="463" w:name="_Toc135305393"/>
      <w:bookmarkStart w:id="464" w:name="_Toc135306372"/>
      <w:r w:rsidRPr="005666CE">
        <w:t>Following the use of any days from the Sick Leave Bank, the employee will be required to repay the bank at the rate of three (3) day per year until the individual repays the days in full or leaves the district.</w:t>
      </w:r>
      <w:bookmarkEnd w:id="462"/>
      <w:bookmarkEnd w:id="463"/>
      <w:bookmarkEnd w:id="464"/>
    </w:p>
    <w:p w14:paraId="5DE624E1" w14:textId="77777777" w:rsidR="003655DC" w:rsidRPr="005666CE" w:rsidRDefault="003655DC" w:rsidP="00BE014E">
      <w:pPr>
        <w:pStyle w:val="ListParagraph"/>
        <w:numPr>
          <w:ilvl w:val="1"/>
          <w:numId w:val="19"/>
        </w:numPr>
      </w:pPr>
      <w:bookmarkStart w:id="465" w:name="_Toc134168411"/>
      <w:bookmarkStart w:id="466" w:name="_Toc135305394"/>
      <w:bookmarkStart w:id="467" w:name="_Toc135306373"/>
      <w:r w:rsidRPr="005666CE">
        <w:t>If a teacher should resign or retire, the sick leave days donated to the sick leave bank remain in the bank and are forfeited by the teacher.</w:t>
      </w:r>
      <w:bookmarkEnd w:id="465"/>
      <w:bookmarkEnd w:id="466"/>
      <w:bookmarkEnd w:id="467"/>
    </w:p>
    <w:p w14:paraId="6121B622" w14:textId="77777777" w:rsidR="003655DC" w:rsidRPr="005666CE" w:rsidRDefault="003655DC" w:rsidP="00BE014E">
      <w:pPr>
        <w:pStyle w:val="ListParagraph"/>
        <w:numPr>
          <w:ilvl w:val="1"/>
          <w:numId w:val="19"/>
        </w:numPr>
      </w:pPr>
      <w:bookmarkStart w:id="468" w:name="_Toc134168412"/>
      <w:bookmarkStart w:id="469" w:name="_Toc135305395"/>
      <w:bookmarkStart w:id="470" w:name="_Toc135306374"/>
      <w:r w:rsidRPr="005666CE">
        <w:t>Bank grants to individual employees will not be carried over from one (1) fiscal year to another, and all such grants will end at the termination of the school year. Members who wish to continue the use of Sick Leave Bank benefits for the same illness may reapply at the commencement of the next year.</w:t>
      </w:r>
      <w:bookmarkEnd w:id="468"/>
      <w:bookmarkEnd w:id="469"/>
      <w:bookmarkEnd w:id="470"/>
    </w:p>
    <w:p w14:paraId="655533DB" w14:textId="77777777" w:rsidR="003655DC" w:rsidRPr="005666CE" w:rsidRDefault="003655DC" w:rsidP="00BE014E">
      <w:pPr>
        <w:pStyle w:val="ListParagraph"/>
        <w:numPr>
          <w:ilvl w:val="1"/>
          <w:numId w:val="19"/>
        </w:numPr>
      </w:pPr>
      <w:bookmarkStart w:id="471" w:name="_Toc134168413"/>
      <w:bookmarkStart w:id="472" w:name="_Toc135305396"/>
      <w:bookmarkStart w:id="473" w:name="_Toc135306375"/>
      <w:r w:rsidRPr="005666CE">
        <w:t>Application for use of the bank shall be submitted to the Sick Leave Bank Committee for its recommendation.  If the committee deems it necessary, proof of illness may be required at the time of application.  The committee may request an updated physician’s verification of illness before an extension is granted. With approval of the Superintendent, the Committee may request a second opinion from another physician to be paid by the employee.</w:t>
      </w:r>
      <w:bookmarkEnd w:id="471"/>
      <w:bookmarkEnd w:id="472"/>
      <w:bookmarkEnd w:id="473"/>
    </w:p>
    <w:p w14:paraId="10B33BEB" w14:textId="77777777" w:rsidR="003655DC" w:rsidRPr="005666CE" w:rsidRDefault="003655DC" w:rsidP="00BE014E">
      <w:pPr>
        <w:pStyle w:val="ListParagraph"/>
        <w:numPr>
          <w:ilvl w:val="1"/>
          <w:numId w:val="19"/>
        </w:numPr>
      </w:pPr>
      <w:bookmarkStart w:id="474" w:name="_Toc134168414"/>
      <w:bookmarkStart w:id="475" w:name="_Toc135305397"/>
      <w:bookmarkStart w:id="476" w:name="_Toc135306376"/>
      <w:r w:rsidRPr="005666CE">
        <w:t>The Committee shall review the request and determine the eligibility of the employee. The Committee shall operate within established guidelines, and after a complete review, the committee shall make a final decision.</w:t>
      </w:r>
      <w:bookmarkEnd w:id="474"/>
      <w:bookmarkEnd w:id="475"/>
      <w:bookmarkEnd w:id="476"/>
    </w:p>
    <w:p w14:paraId="470E544D" w14:textId="77777777" w:rsidR="003655DC" w:rsidRPr="005666CE" w:rsidRDefault="003655DC" w:rsidP="00BE014E">
      <w:pPr>
        <w:pStyle w:val="ListParagraph"/>
        <w:numPr>
          <w:ilvl w:val="1"/>
          <w:numId w:val="19"/>
        </w:numPr>
      </w:pPr>
      <w:bookmarkStart w:id="477" w:name="_Toc134168415"/>
      <w:bookmarkStart w:id="478" w:name="_Toc135305398"/>
      <w:bookmarkStart w:id="479" w:name="_Toc135306377"/>
      <w:r w:rsidRPr="005666CE">
        <w:t>The Sick Leave Bank Committee shall have the authority to recommend such guidelines as it deems necessary to implement this program.  Guidelines shall be subject to approval by the Board of Trustees and the Sugar Salem Education Association through the negotiations process.</w:t>
      </w:r>
      <w:bookmarkEnd w:id="477"/>
      <w:bookmarkEnd w:id="478"/>
      <w:bookmarkEnd w:id="479"/>
    </w:p>
    <w:p w14:paraId="0BC4F514" w14:textId="77777777" w:rsidR="003655DC" w:rsidRPr="005666CE" w:rsidRDefault="003655DC" w:rsidP="00BE014E">
      <w:pPr>
        <w:pStyle w:val="ListParagraph"/>
        <w:numPr>
          <w:ilvl w:val="1"/>
          <w:numId w:val="19"/>
        </w:numPr>
      </w:pPr>
      <w:bookmarkStart w:id="480" w:name="_Toc134168416"/>
      <w:bookmarkStart w:id="481" w:name="_Toc135305399"/>
      <w:bookmarkStart w:id="482" w:name="_Toc135306378"/>
      <w:r w:rsidRPr="005666CE">
        <w:t>The Sick Leave Bank Committee shall consist of five (5) contributing members serving a two year term.  At the conclusion of the second year of service, the Sick Leave Bank Committee shall nominate and vote on a successor to serve the following term.  The Committee will strive to exhaust the membership roll before any committee member is appointed to serve a second term.</w:t>
      </w:r>
      <w:bookmarkEnd w:id="480"/>
      <w:bookmarkEnd w:id="481"/>
      <w:bookmarkEnd w:id="482"/>
    </w:p>
    <w:p w14:paraId="1DFAB159" w14:textId="77777777" w:rsidR="003655DC" w:rsidRPr="005666CE" w:rsidRDefault="003655DC" w:rsidP="00BE014E">
      <w:pPr>
        <w:pStyle w:val="ListParagraph"/>
        <w:numPr>
          <w:ilvl w:val="1"/>
          <w:numId w:val="19"/>
        </w:numPr>
      </w:pPr>
      <w:bookmarkStart w:id="483" w:name="_Toc134168417"/>
      <w:bookmarkStart w:id="484" w:name="_Toc135305400"/>
      <w:bookmarkStart w:id="485" w:name="_Toc135306379"/>
      <w:r w:rsidRPr="005666CE">
        <w:t xml:space="preserve">The Committee shall be responsible for reporting to the District's accounting office the names of contributors and the number of days contributed.  It shall report all days granted by the bank and all other information necessary for the employees' records.  The Sick Leave Bank </w:t>
      </w:r>
      <w:r w:rsidRPr="005666CE">
        <w:lastRenderedPageBreak/>
        <w:t>Committee  shall compile an annual report on the current status of the bank. The report shall be distributed to each enrollee within ten (10) days of the commencement of the following school year. Other reports may be distributed as necessary at any time. The status report shall include members, days donated, days used, and days remaining in the bank.</w:t>
      </w:r>
      <w:bookmarkEnd w:id="483"/>
      <w:bookmarkEnd w:id="484"/>
      <w:bookmarkEnd w:id="485"/>
    </w:p>
    <w:p w14:paraId="357255D6" w14:textId="77777777" w:rsidR="003655DC" w:rsidRPr="005666CE" w:rsidRDefault="003655DC" w:rsidP="00BE014E">
      <w:pPr>
        <w:pStyle w:val="ListParagraph"/>
        <w:numPr>
          <w:ilvl w:val="1"/>
          <w:numId w:val="19"/>
        </w:numPr>
      </w:pPr>
      <w:bookmarkStart w:id="486" w:name="_Toc134168418"/>
      <w:bookmarkStart w:id="487" w:name="_Toc135305401"/>
      <w:bookmarkStart w:id="488" w:name="_Toc135306380"/>
      <w:r w:rsidRPr="005666CE">
        <w:t>In order to conduct business a majority of the members of the Sick Leave Bank Committee  must be present.</w:t>
      </w:r>
      <w:bookmarkEnd w:id="486"/>
      <w:bookmarkEnd w:id="487"/>
      <w:bookmarkEnd w:id="488"/>
    </w:p>
    <w:p w14:paraId="7E53B68C" w14:textId="77777777" w:rsidR="003655DC" w:rsidRPr="005666CE" w:rsidRDefault="003655DC" w:rsidP="00BE014E">
      <w:pPr>
        <w:pStyle w:val="ListParagraph"/>
        <w:numPr>
          <w:ilvl w:val="1"/>
          <w:numId w:val="19"/>
        </w:numPr>
      </w:pPr>
      <w:bookmarkStart w:id="489" w:name="_Toc134168419"/>
      <w:bookmarkStart w:id="490" w:name="_Toc135305402"/>
      <w:bookmarkStart w:id="491" w:name="_Toc135306381"/>
      <w:r w:rsidRPr="005666CE">
        <w:t>The district secretary shall be responsible for keeping accurate Sick Leave Bank records including members, date of enrollment, date of unenrollment, days donated, days used, and days remaining in the Sick Leave Bank.</w:t>
      </w:r>
      <w:bookmarkEnd w:id="489"/>
      <w:bookmarkEnd w:id="490"/>
      <w:bookmarkEnd w:id="491"/>
    </w:p>
    <w:p w14:paraId="6C8F27D2" w14:textId="77777777" w:rsidR="003655DC" w:rsidRPr="005666CE" w:rsidRDefault="003655DC" w:rsidP="00BE014E">
      <w:pPr>
        <w:pStyle w:val="ListParagraph"/>
        <w:numPr>
          <w:ilvl w:val="1"/>
          <w:numId w:val="19"/>
        </w:numPr>
      </w:pPr>
      <w:r w:rsidRPr="005666CE">
        <w:t>In the event that the number of available days in the sick leave bank fall below 50, each member will be assessed one (1) additional day to maintain membership in the Sick Leave Bank. This assessment will occur as needed only once per year. If the number of bank days falls  below 50 more than once per year, members will not be assessed another until the following year.</w:t>
      </w:r>
      <w:bookmarkStart w:id="492" w:name="_Toc134168421"/>
      <w:bookmarkStart w:id="493" w:name="_Toc135305404"/>
      <w:bookmarkStart w:id="494" w:name="_Toc135306383"/>
    </w:p>
    <w:p w14:paraId="4AF79302" w14:textId="77777777" w:rsidR="003655DC" w:rsidRPr="005666CE" w:rsidRDefault="003655DC" w:rsidP="00BE014E">
      <w:pPr>
        <w:pStyle w:val="ListParagraph"/>
        <w:numPr>
          <w:ilvl w:val="1"/>
          <w:numId w:val="19"/>
        </w:numPr>
      </w:pPr>
      <w:r w:rsidRPr="005666CE">
        <w:t>In the event that there are less than 40 sick leave days donated at the inception of the Sick Leave Bank, the bank shall not commence and the days shall be returned to those who have donated. Although the Sick Leave Bank will not operate during that current school year, an effort will be made at the commencement of the following school year to again operate the Sick Leave Bank.</w:t>
      </w:r>
      <w:bookmarkEnd w:id="492"/>
      <w:bookmarkEnd w:id="493"/>
      <w:bookmarkEnd w:id="494"/>
      <w:r w:rsidRPr="005666CE">
        <w:t xml:space="preserve"> </w:t>
      </w:r>
    </w:p>
    <w:p w14:paraId="16CF86FA" w14:textId="77777777" w:rsidR="003655DC" w:rsidRPr="005666CE" w:rsidRDefault="003655DC" w:rsidP="00BE014E">
      <w:pPr>
        <w:pStyle w:val="ListParagraph"/>
        <w:numPr>
          <w:ilvl w:val="0"/>
          <w:numId w:val="19"/>
        </w:numPr>
      </w:pPr>
      <w:bookmarkStart w:id="495" w:name="TOC109965475"/>
      <w:bookmarkStart w:id="496" w:name="_Toc134168422"/>
      <w:bookmarkStart w:id="497" w:name="_Toc135305405"/>
      <w:bookmarkStart w:id="498" w:name="_Toc135306384"/>
      <w:r w:rsidRPr="00DD350B">
        <w:t>Bereavement and Serious Illness Leave</w:t>
      </w:r>
      <w:r w:rsidRPr="005666CE">
        <w:t>:  For the death, or life threatening illness, of an employee’s immediate family members, or his/her spouse’s immediate family members, the teacher will be granted three (3) days leave per contract year without deduction.  If all contracted bereavement leave has been used, an employee will be permitted to use up to two sick leave days during any one contract year.</w:t>
      </w:r>
      <w:bookmarkStart w:id="499" w:name="TOC109965476"/>
      <w:bookmarkEnd w:id="495"/>
      <w:bookmarkEnd w:id="496"/>
      <w:bookmarkEnd w:id="497"/>
      <w:bookmarkEnd w:id="498"/>
      <w:bookmarkEnd w:id="499"/>
    </w:p>
    <w:p w14:paraId="3279D0BB" w14:textId="77777777" w:rsidR="003655DC" w:rsidRPr="005666CE" w:rsidRDefault="003655DC" w:rsidP="00BE014E">
      <w:pPr>
        <w:pStyle w:val="ListParagraph"/>
        <w:numPr>
          <w:ilvl w:val="0"/>
          <w:numId w:val="19"/>
        </w:numPr>
      </w:pPr>
      <w:bookmarkStart w:id="500" w:name="_Toc134168423"/>
      <w:bookmarkStart w:id="501" w:name="_Toc135305406"/>
      <w:bookmarkStart w:id="502" w:name="_Toc135306385"/>
      <w:r w:rsidRPr="00DD350B">
        <w:t>Funeral Leave:</w:t>
      </w:r>
      <w:r w:rsidRPr="005666CE">
        <w:t xml:space="preserve"> Leave may also be granted, with pay, for participation on the program of a funeral. It is understood that this privilege should not be abused, that clearance be obtained from the building principal as far in advance as possible, and that groups of teachers not be excused for such purpose except in case of school related funerals.  A teacher shall be excused to attend the funeral services of any student in his/her classes. For funerals other than defined above, the teacher shall be allowed one (1) day per school year without salary deduction to attend a funeral.</w:t>
      </w:r>
      <w:bookmarkEnd w:id="500"/>
      <w:bookmarkEnd w:id="501"/>
      <w:bookmarkEnd w:id="502"/>
    </w:p>
    <w:p w14:paraId="06495A59" w14:textId="77777777" w:rsidR="003655DC" w:rsidRPr="005666CE" w:rsidRDefault="003655DC" w:rsidP="00BE014E">
      <w:pPr>
        <w:pStyle w:val="ListParagraph"/>
        <w:numPr>
          <w:ilvl w:val="0"/>
          <w:numId w:val="19"/>
        </w:numPr>
      </w:pPr>
      <w:bookmarkStart w:id="503" w:name="TOC109965477"/>
      <w:bookmarkStart w:id="504" w:name="_Toc134168424"/>
      <w:bookmarkStart w:id="505" w:name="_Toc135305407"/>
      <w:bookmarkStart w:id="506" w:name="_Toc135306386"/>
      <w:r w:rsidRPr="00DD350B">
        <w:t>Personal Leave:</w:t>
      </w:r>
      <w:r w:rsidRPr="005666CE">
        <w:t xml:space="preserve">  A teacher shall be allowed three (3) days of personal leave each year with no deduction in salary.  Personal leave may be accumulated to eight (8) days. At the conclusion of each school year, a teacher shall be allowed to (a) carry over unused personal leave to the next year, with the maximum accumulation of eight (8)  days and (b) be reimbursed by the school district at the certificated substitute rate of pay for unused personal leave days beyond the eight (8)  accumulated that would otherwise be lost by the employee. The employee should receive this amount no later than the July paycheck.   Personal leave should not be taken on the day immediately preceding or the day following a holiday except by previous permission of the building principal.</w:t>
      </w:r>
      <w:bookmarkEnd w:id="503"/>
      <w:bookmarkEnd w:id="504"/>
      <w:bookmarkEnd w:id="505"/>
      <w:bookmarkEnd w:id="506"/>
    </w:p>
    <w:p w14:paraId="471BB597" w14:textId="77777777" w:rsidR="003655DC" w:rsidRPr="005666CE" w:rsidRDefault="003655DC" w:rsidP="00BE014E">
      <w:pPr>
        <w:pStyle w:val="ListParagraph"/>
        <w:numPr>
          <w:ilvl w:val="0"/>
          <w:numId w:val="19"/>
        </w:numPr>
      </w:pPr>
      <w:bookmarkStart w:id="507" w:name="TOC109965478"/>
      <w:bookmarkStart w:id="508" w:name="_Toc134168425"/>
      <w:bookmarkStart w:id="509" w:name="_Toc135305408"/>
      <w:bookmarkStart w:id="510" w:name="_Toc135306387"/>
      <w:r w:rsidRPr="00DD350B">
        <w:t xml:space="preserve">Emergency Leave: </w:t>
      </w:r>
      <w:r w:rsidRPr="005666CE">
        <w:t xml:space="preserve"> In the event of an emergency, a certified employee shall be allowed three (3) days of emergency leave with substitute pay deduction only, whether or not a substitute is hired.  If a substitute is not hired, deduction will be calculated at the non-certified substitute rate of pay.  All personal leave must be exhausted before emergency leave may be used.  An emergency shall be defined as a serious, unexpected occurrence which requires the certified employee to be absent from work.</w:t>
      </w:r>
      <w:bookmarkEnd w:id="507"/>
      <w:bookmarkEnd w:id="508"/>
      <w:bookmarkEnd w:id="509"/>
      <w:bookmarkEnd w:id="510"/>
    </w:p>
    <w:p w14:paraId="0D12309C" w14:textId="77777777" w:rsidR="003655DC" w:rsidRPr="00DD350B" w:rsidRDefault="003655DC" w:rsidP="00BE014E">
      <w:pPr>
        <w:pStyle w:val="ListParagraph"/>
        <w:numPr>
          <w:ilvl w:val="0"/>
          <w:numId w:val="19"/>
        </w:numPr>
      </w:pPr>
      <w:bookmarkStart w:id="511" w:name="TOC109965479"/>
      <w:bookmarkStart w:id="512" w:name="_Toc134168426"/>
      <w:bookmarkStart w:id="513" w:name="_Toc135305409"/>
      <w:bookmarkStart w:id="514" w:name="_Toc135306388"/>
      <w:r w:rsidRPr="00DD350B">
        <w:t>Professional Leave:</w:t>
      </w:r>
      <w:bookmarkStart w:id="515" w:name="TOC105147425"/>
      <w:bookmarkEnd w:id="511"/>
      <w:bookmarkEnd w:id="512"/>
      <w:bookmarkEnd w:id="513"/>
      <w:bookmarkEnd w:id="514"/>
      <w:bookmarkEnd w:id="515"/>
    </w:p>
    <w:p w14:paraId="0DDF807B" w14:textId="77777777" w:rsidR="003655DC" w:rsidRPr="005666CE" w:rsidRDefault="003655DC" w:rsidP="00BE014E">
      <w:pPr>
        <w:pStyle w:val="ListParagraph"/>
        <w:numPr>
          <w:ilvl w:val="1"/>
          <w:numId w:val="19"/>
        </w:numPr>
      </w:pPr>
      <w:bookmarkStart w:id="516" w:name="TOC109965480"/>
      <w:bookmarkStart w:id="517" w:name="_Toc134168427"/>
      <w:bookmarkStart w:id="518" w:name="_Toc135305410"/>
      <w:bookmarkStart w:id="519" w:name="_Toc135306389"/>
      <w:r w:rsidRPr="005666CE">
        <w:t>Visiting Other Schools:  Each teacher may, with the authorization of the principal, spend two (2) days during each school year visiting other schools for the purpose of professional growth and stimulation.</w:t>
      </w:r>
      <w:bookmarkEnd w:id="516"/>
      <w:bookmarkEnd w:id="517"/>
      <w:bookmarkEnd w:id="518"/>
      <w:bookmarkEnd w:id="519"/>
    </w:p>
    <w:p w14:paraId="07A06A92" w14:textId="63852A29" w:rsidR="004F5B05" w:rsidRDefault="003655DC" w:rsidP="004F5B05">
      <w:pPr>
        <w:pStyle w:val="ListParagraph"/>
        <w:numPr>
          <w:ilvl w:val="1"/>
          <w:numId w:val="19"/>
        </w:numPr>
      </w:pPr>
      <w:bookmarkStart w:id="520" w:name="TOC109965481"/>
      <w:bookmarkStart w:id="521" w:name="_Toc134168428"/>
      <w:bookmarkStart w:id="522" w:name="_Toc135305411"/>
      <w:bookmarkStart w:id="523" w:name="_Toc135306390"/>
      <w:r w:rsidRPr="005666CE">
        <w:t>Workshops and Conventions:  Teachers may, with the authorization of the principal, or superintendent, attend special workshops, conventions, and/or training that may enhance instruction or coaching.  The District shall employ a substitute teacher, provide transportation and pay actual expense of lodging.  Per diem rates will follow board policy. Group travel is recommended when possible.</w:t>
      </w:r>
      <w:bookmarkEnd w:id="520"/>
      <w:bookmarkEnd w:id="521"/>
      <w:bookmarkEnd w:id="522"/>
      <w:bookmarkEnd w:id="523"/>
    </w:p>
    <w:p w14:paraId="06AF49E1" w14:textId="7E0BA324" w:rsidR="004F5B05" w:rsidRPr="005666CE" w:rsidRDefault="004F5B05" w:rsidP="004F5B05">
      <w:pPr>
        <w:pStyle w:val="ListParagraph"/>
        <w:numPr>
          <w:ilvl w:val="1"/>
          <w:numId w:val="19"/>
        </w:numPr>
      </w:pPr>
      <w:r>
        <w:lastRenderedPageBreak/>
        <w:t>Members of the SSEA leadership team may use professional leave to attend Delegate Assembly each year.</w:t>
      </w:r>
    </w:p>
    <w:p w14:paraId="79C31810" w14:textId="77777777" w:rsidR="003655DC" w:rsidRPr="00DD350B" w:rsidRDefault="003655DC" w:rsidP="00BE014E">
      <w:pPr>
        <w:pStyle w:val="ListParagraph"/>
        <w:numPr>
          <w:ilvl w:val="0"/>
          <w:numId w:val="19"/>
        </w:numPr>
      </w:pPr>
      <w:bookmarkStart w:id="524" w:name="TOC109965482"/>
      <w:bookmarkStart w:id="525" w:name="_Toc134168429"/>
      <w:bookmarkStart w:id="526" w:name="_Toc135305412"/>
      <w:bookmarkStart w:id="527" w:name="_Toc135306391"/>
      <w:r w:rsidRPr="00DD350B">
        <w:t>Official Leave of Absence:</w:t>
      </w:r>
      <w:bookmarkEnd w:id="524"/>
      <w:bookmarkEnd w:id="525"/>
      <w:bookmarkEnd w:id="526"/>
      <w:bookmarkEnd w:id="527"/>
      <w:r w:rsidRPr="00DD350B">
        <w:t xml:space="preserve">  </w:t>
      </w:r>
    </w:p>
    <w:p w14:paraId="4C7F2668" w14:textId="77777777" w:rsidR="003655DC" w:rsidRPr="005666CE" w:rsidRDefault="003655DC" w:rsidP="00BE014E">
      <w:pPr>
        <w:pStyle w:val="ListParagraph"/>
        <w:numPr>
          <w:ilvl w:val="1"/>
          <w:numId w:val="19"/>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rsidRPr="005666CE">
        <w:t>In the event it becomes necessary for certificated staff members to obtain additional time off from classroom duties, a leave of absence without pay may be granted to continuing contract staff for not more than one (1) school year.  Where possible, the application for a leave of absence should  be submitted to the Superintendent by April 1 of the year prior to the leave of absence.</w:t>
      </w:r>
    </w:p>
    <w:p w14:paraId="44F142B7" w14:textId="60DB3C16" w:rsidR="003655DC" w:rsidRPr="005666CE" w:rsidRDefault="003655DC" w:rsidP="00BE014E">
      <w:pPr>
        <w:pStyle w:val="ListParagraph"/>
        <w:numPr>
          <w:ilvl w:val="1"/>
          <w:numId w:val="19"/>
        </w:numPr>
      </w:pPr>
      <w:bookmarkStart w:id="528" w:name="TOC109965484"/>
      <w:bookmarkStart w:id="529" w:name="_Toc134168431"/>
      <w:bookmarkStart w:id="530" w:name="_Toc135305414"/>
      <w:bookmarkStart w:id="531" w:name="_Toc135306393"/>
      <w:r w:rsidRPr="005666CE">
        <w:t>After a leave of absence, the Board of Trustees will reemploy the staff member, if the member so desires. The teacher desiring reemployment must notify the Board by April 1 to receive consideration for employment for the coming school year.</w:t>
      </w:r>
      <w:bookmarkEnd w:id="528"/>
      <w:bookmarkEnd w:id="529"/>
      <w:bookmarkEnd w:id="530"/>
      <w:bookmarkEnd w:id="531"/>
    </w:p>
    <w:p w14:paraId="71117247" w14:textId="01EAE155" w:rsidR="003655DC" w:rsidRPr="005666CE" w:rsidRDefault="003655DC" w:rsidP="0022788E">
      <w:pPr>
        <w:pStyle w:val="ListParagraph"/>
        <w:numPr>
          <w:ilvl w:val="1"/>
          <w:numId w:val="19"/>
        </w:numPr>
      </w:pPr>
      <w:bookmarkStart w:id="532" w:name="TOC109965485"/>
      <w:bookmarkStart w:id="533" w:name="_Toc134168432"/>
      <w:bookmarkStart w:id="534" w:name="_Toc135305415"/>
      <w:bookmarkStart w:id="535" w:name="_Toc135306394"/>
      <w:r w:rsidRPr="005666CE">
        <w:t>A leave of absence without pay, at a reduction equivalent to the teacher’s regular daily rate of pay,</w:t>
      </w:r>
      <w:r w:rsidRPr="005666CE" w:rsidDel="00661BF0">
        <w:t xml:space="preserve"> </w:t>
      </w:r>
      <w:r w:rsidRPr="005666CE">
        <w:t>may be granted by the school district.</w:t>
      </w:r>
      <w:bookmarkEnd w:id="532"/>
      <w:bookmarkEnd w:id="533"/>
      <w:bookmarkEnd w:id="534"/>
      <w:bookmarkEnd w:id="535"/>
    </w:p>
    <w:p w14:paraId="4559F592" w14:textId="77777777" w:rsidR="003655DC" w:rsidRPr="00DD350B" w:rsidRDefault="003655DC" w:rsidP="00BE014E">
      <w:pPr>
        <w:pStyle w:val="ListParagraph"/>
        <w:numPr>
          <w:ilvl w:val="0"/>
          <w:numId w:val="19"/>
        </w:numPr>
      </w:pPr>
      <w:bookmarkStart w:id="536" w:name="TOC109965486"/>
      <w:bookmarkStart w:id="537" w:name="_Toc134168433"/>
      <w:bookmarkStart w:id="538" w:name="_Toc135305416"/>
      <w:bookmarkStart w:id="539" w:name="_Toc135306395"/>
      <w:r w:rsidRPr="00DD350B">
        <w:t>Sabbatical Leave:</w:t>
      </w:r>
      <w:bookmarkEnd w:id="536"/>
      <w:bookmarkEnd w:id="537"/>
      <w:bookmarkEnd w:id="538"/>
      <w:bookmarkEnd w:id="539"/>
      <w:r w:rsidRPr="00DD350B">
        <w:t xml:space="preserve">  </w:t>
      </w:r>
    </w:p>
    <w:p w14:paraId="272EAB8C" w14:textId="77777777" w:rsidR="003655DC" w:rsidRPr="005666CE" w:rsidRDefault="003655DC" w:rsidP="00BE014E">
      <w:pPr>
        <w:pStyle w:val="ListParagraph"/>
        <w:numPr>
          <w:ilvl w:val="1"/>
          <w:numId w:val="19"/>
        </w:numPr>
      </w:pPr>
      <w:bookmarkStart w:id="540" w:name="TOC109965487"/>
      <w:bookmarkStart w:id="541" w:name="_Toc134168434"/>
      <w:bookmarkStart w:id="542" w:name="_Toc135305417"/>
      <w:bookmarkStart w:id="543" w:name="_Toc135306396"/>
      <w:r w:rsidRPr="005666CE">
        <w:t>It is the desire of the professional organization and the Board to provide a quality education for all students in the School District.  To help encourage the teaching staff toward improvement of techniques and the acquisition of new knowledge, the District may provide one (1) year of sabbatical leave without pay for certificated staff to study or travel after completion of six (6) years of teaching in the School District.</w:t>
      </w:r>
      <w:bookmarkEnd w:id="540"/>
      <w:bookmarkEnd w:id="541"/>
      <w:bookmarkEnd w:id="542"/>
      <w:bookmarkEnd w:id="543"/>
    </w:p>
    <w:p w14:paraId="4477D49A" w14:textId="03B63FC5" w:rsidR="003655DC" w:rsidRPr="005666CE" w:rsidRDefault="003655DC" w:rsidP="00BE014E">
      <w:pPr>
        <w:pStyle w:val="ListParagraph"/>
        <w:numPr>
          <w:ilvl w:val="1"/>
          <w:numId w:val="19"/>
        </w:numPr>
      </w:pPr>
      <w:bookmarkStart w:id="544" w:name="TOC109965488"/>
      <w:bookmarkStart w:id="545" w:name="_Toc134168435"/>
      <w:bookmarkStart w:id="546" w:name="_Toc135305418"/>
      <w:bookmarkStart w:id="547" w:name="_Toc135306397"/>
      <w:r w:rsidRPr="005666CE">
        <w:t>Application for sabbatical leave must be submitted to the Superintendent on or before April 1 of the year prior to the leave and is subject to approval by the Board. The teacher must notify the Board by April 1 to resume employment for the ensuing year.  The teacher will be reinstated in the position that was vacated at the time leave was granted if he/she so desires.</w:t>
      </w:r>
      <w:bookmarkEnd w:id="544"/>
      <w:bookmarkEnd w:id="545"/>
      <w:bookmarkEnd w:id="546"/>
      <w:bookmarkEnd w:id="547"/>
    </w:p>
    <w:p w14:paraId="4424015F" w14:textId="77777777" w:rsidR="003655DC" w:rsidRPr="005666CE" w:rsidRDefault="003655DC" w:rsidP="00BE014E">
      <w:pPr>
        <w:pStyle w:val="ListParagraph"/>
        <w:numPr>
          <w:ilvl w:val="0"/>
          <w:numId w:val="19"/>
        </w:numPr>
      </w:pPr>
      <w:bookmarkStart w:id="548" w:name="TOC109965489"/>
      <w:bookmarkStart w:id="549" w:name="_Toc134168436"/>
      <w:bookmarkStart w:id="550" w:name="_Toc135305419"/>
      <w:bookmarkStart w:id="551" w:name="_Toc135306398"/>
      <w:r w:rsidRPr="00DD350B">
        <w:t>Jury Duty Leave:</w:t>
      </w:r>
      <w:r w:rsidRPr="005666CE">
        <w:t xml:space="preserve">  When a certificated employee is summoned for jury duty, the employee will be excused from District service without penalty.  The District shall employ a substitute teacher at District expense.  The employee will keep the per diem stipend given by the court for travel and expenses.  If the certificated employee is released from duty in a local court before noon, they shall return to work.</w:t>
      </w:r>
      <w:bookmarkEnd w:id="548"/>
      <w:bookmarkEnd w:id="549"/>
      <w:bookmarkEnd w:id="550"/>
      <w:bookmarkEnd w:id="551"/>
    </w:p>
    <w:p w14:paraId="09653C11" w14:textId="37C0F9B8" w:rsidR="003A57E3" w:rsidRDefault="003655DC">
      <w:pPr>
        <w:pStyle w:val="ListParagraph"/>
        <w:numPr>
          <w:ilvl w:val="0"/>
          <w:numId w:val="19"/>
        </w:numPr>
      </w:pPr>
      <w:bookmarkStart w:id="552" w:name="TOC109965490"/>
      <w:bookmarkStart w:id="553" w:name="_Toc134168437"/>
      <w:bookmarkStart w:id="554" w:name="_Toc135305420"/>
      <w:bookmarkStart w:id="555" w:name="_Toc135306399"/>
      <w:r w:rsidRPr="00DD350B">
        <w:t xml:space="preserve">Maternity Leave: </w:t>
      </w:r>
      <w:r w:rsidRPr="005666CE">
        <w:t>Employees are granted up to six (6) weeks of leave without pay at the birth or adoption of a child. Employees who are granted this leave are guaranteed a job upon return but are not guaranteed the same position.</w:t>
      </w:r>
      <w:bookmarkStart w:id="556" w:name="TOC105147507"/>
      <w:bookmarkStart w:id="557" w:name="_Toc266341108"/>
      <w:bookmarkStart w:id="558" w:name="_Toc266341615"/>
      <w:bookmarkEnd w:id="552"/>
      <w:bookmarkEnd w:id="553"/>
      <w:bookmarkEnd w:id="554"/>
      <w:bookmarkEnd w:id="555"/>
      <w:bookmarkEnd w:id="556"/>
    </w:p>
    <w:p w14:paraId="6E231CD4" w14:textId="77777777" w:rsidR="005A7F79" w:rsidRDefault="005A7F79" w:rsidP="005A7F79">
      <w:pPr>
        <w:pStyle w:val="ListParagraph"/>
        <w:ind w:left="360"/>
      </w:pPr>
    </w:p>
    <w:p w14:paraId="0138EBA7" w14:textId="77777777" w:rsidR="003A57E3" w:rsidRDefault="003A57E3" w:rsidP="002F235A"/>
    <w:p w14:paraId="0F4B951E" w14:textId="20E1634D" w:rsidR="002F235A" w:rsidRPr="006E6442" w:rsidRDefault="002F235A" w:rsidP="00207826">
      <w:pPr>
        <w:pStyle w:val="Heading1"/>
      </w:pPr>
      <w:bookmarkStart w:id="559" w:name="_Toc304736939"/>
      <w:bookmarkStart w:id="560" w:name="_Toc339720242"/>
      <w:r w:rsidRPr="006E6442">
        <w:t>C</w:t>
      </w:r>
      <w:r w:rsidR="00DC426F">
        <w:t>ERTIFICATED STAFF EVALUATION</w:t>
      </w:r>
      <w:bookmarkEnd w:id="559"/>
      <w:bookmarkEnd w:id="560"/>
    </w:p>
    <w:p w14:paraId="48048852" w14:textId="77777777" w:rsidR="006E6442" w:rsidRPr="006E6442" w:rsidRDefault="006E6442" w:rsidP="006E6442">
      <w:pPr>
        <w:rPr>
          <w:color w:val="FF0000"/>
          <w:u w:val="single"/>
        </w:rPr>
      </w:pPr>
    </w:p>
    <w:p w14:paraId="452F5BB4" w14:textId="2852B3D7" w:rsidR="00CD1D44" w:rsidRDefault="006E6442" w:rsidP="00CD1D44">
      <w:pPr>
        <w:pStyle w:val="ListParagraph"/>
        <w:ind w:left="360"/>
        <w:rPr>
          <w:color w:val="auto"/>
        </w:rPr>
      </w:pPr>
      <w:r w:rsidRPr="00F43BE4">
        <w:rPr>
          <w:color w:val="auto"/>
        </w:rPr>
        <w:t>Par</w:t>
      </w:r>
      <w:r w:rsidR="000817F3" w:rsidRPr="00F43BE4">
        <w:rPr>
          <w:color w:val="auto"/>
        </w:rPr>
        <w:t xml:space="preserve">ent, </w:t>
      </w:r>
      <w:r w:rsidRPr="00F43BE4">
        <w:rPr>
          <w:color w:val="auto"/>
        </w:rPr>
        <w:t>patron</w:t>
      </w:r>
      <w:r w:rsidR="000817F3" w:rsidRPr="00F43BE4">
        <w:rPr>
          <w:color w:val="auto"/>
        </w:rPr>
        <w:t>, or staff</w:t>
      </w:r>
      <w:r w:rsidRPr="00F43BE4">
        <w:rPr>
          <w:color w:val="auto"/>
        </w:rPr>
        <w:t xml:space="preserve"> comments must be </w:t>
      </w:r>
      <w:r w:rsidR="007D14F6">
        <w:rPr>
          <w:color w:val="auto"/>
        </w:rPr>
        <w:t>in writing</w:t>
      </w:r>
      <w:r w:rsidR="004C22C7">
        <w:rPr>
          <w:color w:val="auto"/>
        </w:rPr>
        <w:t>,</w:t>
      </w:r>
      <w:r w:rsidR="007D14F6">
        <w:rPr>
          <w:color w:val="auto"/>
        </w:rPr>
        <w:t xml:space="preserve"> </w:t>
      </w:r>
      <w:r w:rsidRPr="00F43BE4">
        <w:rPr>
          <w:color w:val="auto"/>
        </w:rPr>
        <w:t xml:space="preserve">substantiated and validated before placing </w:t>
      </w:r>
      <w:r w:rsidR="0050563A">
        <w:rPr>
          <w:color w:val="auto"/>
        </w:rPr>
        <w:t xml:space="preserve">in the personnel file or referenced </w:t>
      </w:r>
      <w:r w:rsidRPr="00F43BE4">
        <w:rPr>
          <w:color w:val="auto"/>
        </w:rPr>
        <w:t>on the official certificated staff evaluation</w:t>
      </w:r>
      <w:r w:rsidR="000817F3" w:rsidRPr="00F43BE4">
        <w:rPr>
          <w:color w:val="auto"/>
        </w:rPr>
        <w:t>.</w:t>
      </w:r>
    </w:p>
    <w:p w14:paraId="07BDD76C" w14:textId="77777777" w:rsidR="00666168" w:rsidRDefault="00666168" w:rsidP="00CD1D44">
      <w:pPr>
        <w:pStyle w:val="ListParagraph"/>
        <w:ind w:left="360"/>
        <w:rPr>
          <w:color w:val="auto"/>
        </w:rPr>
      </w:pPr>
    </w:p>
    <w:p w14:paraId="2039EDA5" w14:textId="116CA3EC" w:rsidR="005A7F79" w:rsidRDefault="00666168" w:rsidP="00C23F86">
      <w:pPr>
        <w:pStyle w:val="Heading1"/>
      </w:pPr>
      <w:bookmarkStart w:id="561" w:name="_Toc304736940"/>
      <w:bookmarkStart w:id="562" w:name="_Toc339720243"/>
      <w:r>
        <w:t>D</w:t>
      </w:r>
      <w:bookmarkEnd w:id="561"/>
      <w:r w:rsidR="00A7308A">
        <w:t>ISTRICT CALENDAR</w:t>
      </w:r>
      <w:bookmarkEnd w:id="562"/>
    </w:p>
    <w:p w14:paraId="7ADB1AFB" w14:textId="77777777" w:rsidR="00791DD9" w:rsidRPr="00791DD9" w:rsidRDefault="00791DD9" w:rsidP="00791DD9"/>
    <w:p w14:paraId="2D69370C" w14:textId="2426A718" w:rsidR="00666168" w:rsidRDefault="001937BD" w:rsidP="00C23F86">
      <w:pPr>
        <w:ind w:left="432"/>
      </w:pPr>
      <w:r>
        <w:t xml:space="preserve">The Superintendent of Schools will </w:t>
      </w:r>
      <w:r w:rsidR="00B4492B">
        <w:t>form</w:t>
      </w:r>
      <w:r>
        <w:t xml:space="preserve"> a calendar committee consisting of representatives fro</w:t>
      </w:r>
      <w:r w:rsidR="00E277A2">
        <w:t xml:space="preserve">m classified, certificated, </w:t>
      </w:r>
      <w:r>
        <w:t>administrative staff</w:t>
      </w:r>
      <w:r w:rsidR="00E277A2">
        <w:t>, and patrons</w:t>
      </w:r>
      <w:r>
        <w:t xml:space="preserve">. </w:t>
      </w:r>
      <w:r w:rsidR="00E277A2">
        <w:t xml:space="preserve">Efforts will be made to have representation from each school. </w:t>
      </w:r>
      <w:r>
        <w:t xml:space="preserve">The Calendar Committee will recommend to the superintendent, who will recommend to the board, a calendar </w:t>
      </w:r>
      <w:r w:rsidR="00537610">
        <w:t>on or before</w:t>
      </w:r>
      <w:r w:rsidR="0092371C">
        <w:t xml:space="preserve"> the</w:t>
      </w:r>
      <w:r w:rsidR="003A550E">
        <w:t xml:space="preserve"> December</w:t>
      </w:r>
      <w:r w:rsidR="0092371C">
        <w:t xml:space="preserve"> board meeting</w:t>
      </w:r>
      <w:r w:rsidR="00B4492B">
        <w:t xml:space="preserve"> of the year prior to the calendar year in question</w:t>
      </w:r>
      <w:r w:rsidR="0092371C">
        <w:t>.</w:t>
      </w:r>
    </w:p>
    <w:p w14:paraId="16A43391" w14:textId="77777777" w:rsidR="0068565B" w:rsidRDefault="0068565B" w:rsidP="00C23F86">
      <w:pPr>
        <w:ind w:left="432"/>
      </w:pPr>
    </w:p>
    <w:p w14:paraId="4C04F010" w14:textId="77777777" w:rsidR="004B1E20" w:rsidRDefault="004B1E20" w:rsidP="00C23F86">
      <w:pPr>
        <w:ind w:left="432"/>
      </w:pPr>
    </w:p>
    <w:p w14:paraId="695E9FBE" w14:textId="77777777" w:rsidR="005A7F79" w:rsidRPr="005A7F79" w:rsidRDefault="005A7F79" w:rsidP="00CD1D44">
      <w:pPr>
        <w:pStyle w:val="ListParagraph"/>
        <w:ind w:left="360"/>
        <w:rPr>
          <w:color w:val="auto"/>
        </w:rPr>
      </w:pPr>
    </w:p>
    <w:p w14:paraId="227226B4" w14:textId="76D74422" w:rsidR="003655DC" w:rsidRPr="005A7F79" w:rsidRDefault="005A7F79" w:rsidP="0072401B">
      <w:pPr>
        <w:pStyle w:val="Heading1"/>
      </w:pPr>
      <w:bookmarkStart w:id="563" w:name="_Toc304736941"/>
      <w:bookmarkStart w:id="564" w:name="_Toc339720244"/>
      <w:bookmarkEnd w:id="557"/>
      <w:bookmarkEnd w:id="558"/>
      <w:r w:rsidRPr="005A7F79">
        <w:rPr>
          <w:rStyle w:val="Emphasis"/>
          <w:i w:val="0"/>
        </w:rPr>
        <w:t>E</w:t>
      </w:r>
      <w:r w:rsidR="00DC426F">
        <w:rPr>
          <w:rStyle w:val="Emphasis"/>
          <w:i w:val="0"/>
        </w:rPr>
        <w:t>FFECT OF AGREEMENT</w:t>
      </w:r>
      <w:bookmarkEnd w:id="563"/>
      <w:bookmarkEnd w:id="564"/>
    </w:p>
    <w:p w14:paraId="10438F8D" w14:textId="77777777" w:rsidR="003655DC" w:rsidRPr="005A7F79" w:rsidRDefault="003655DC" w:rsidP="003E74FF">
      <w:pPr>
        <w:pStyle w:val="ListParagraph"/>
        <w:tabs>
          <w:tab w:val="left" w:pos="746"/>
        </w:tabs>
        <w:ind w:left="360"/>
      </w:pPr>
      <w:bookmarkStart w:id="565" w:name="TOC109965579"/>
      <w:bookmarkStart w:id="566" w:name="_Toc134168526"/>
      <w:r w:rsidRPr="005A7F79">
        <w:tab/>
      </w:r>
    </w:p>
    <w:p w14:paraId="0AE6C4A1" w14:textId="4BA9672E" w:rsidR="003655DC" w:rsidRDefault="003655DC" w:rsidP="003E74FF">
      <w:pPr>
        <w:pStyle w:val="ListParagraph"/>
        <w:numPr>
          <w:ilvl w:val="0"/>
          <w:numId w:val="17"/>
        </w:numPr>
      </w:pPr>
      <w:r w:rsidRPr="005A7F79">
        <w:t>Duration:  The provisio</w:t>
      </w:r>
      <w:r w:rsidRPr="005666CE">
        <w:t xml:space="preserve">ns of this agreement will be </w:t>
      </w:r>
      <w:r w:rsidR="00DE634A">
        <w:t>in effect from July 1, 201</w:t>
      </w:r>
      <w:r w:rsidR="00817155">
        <w:t>6</w:t>
      </w:r>
      <w:r w:rsidR="00DE634A">
        <w:t xml:space="preserve"> to June 30, 201</w:t>
      </w:r>
      <w:r w:rsidR="00817155">
        <w:t>7</w:t>
      </w:r>
      <w:r w:rsidR="00DE634A">
        <w:t>.</w:t>
      </w:r>
      <w:r w:rsidR="00DD350B">
        <w:t xml:space="preserve"> </w:t>
      </w:r>
      <w:bookmarkEnd w:id="565"/>
      <w:bookmarkEnd w:id="566"/>
    </w:p>
    <w:p w14:paraId="677B85BB" w14:textId="77777777" w:rsidR="00F43BE4" w:rsidRPr="005666CE" w:rsidRDefault="00F43BE4" w:rsidP="00F43BE4">
      <w:pPr>
        <w:pStyle w:val="ListParagraph"/>
        <w:ind w:left="360"/>
      </w:pPr>
    </w:p>
    <w:p w14:paraId="52121500" w14:textId="1F0DABE0" w:rsidR="003655DC" w:rsidRPr="005666CE" w:rsidRDefault="003655DC" w:rsidP="003E74FF">
      <w:pPr>
        <w:pStyle w:val="ListParagraph"/>
        <w:numPr>
          <w:ilvl w:val="0"/>
          <w:numId w:val="17"/>
        </w:numPr>
      </w:pPr>
      <w:bookmarkStart w:id="567" w:name="TOC109965581"/>
      <w:bookmarkStart w:id="568" w:name="_Toc134168528"/>
      <w:r w:rsidRPr="005666CE">
        <w:lastRenderedPageBreak/>
        <w:t>Changes in Agreement:  During its term</w:t>
      </w:r>
      <w:r w:rsidR="009B7FD0">
        <w:t>,</w:t>
      </w:r>
      <w:r w:rsidRPr="005666CE">
        <w:t xml:space="preserve"> this agreement may be altered, changed, added to, deleted from, or modified only through the voluntary, mutual consent of </w:t>
      </w:r>
      <w:r w:rsidR="009B7FD0">
        <w:t>both</w:t>
      </w:r>
      <w:r w:rsidRPr="005666CE">
        <w:t xml:space="preserve"> parties in </w:t>
      </w:r>
      <w:r w:rsidR="009B7FD0">
        <w:t xml:space="preserve">a </w:t>
      </w:r>
      <w:r w:rsidRPr="005666CE">
        <w:t>written and signed amendment to this agreement.</w:t>
      </w:r>
      <w:bookmarkEnd w:id="567"/>
      <w:bookmarkEnd w:id="568"/>
    </w:p>
    <w:p w14:paraId="1ABC89E7" w14:textId="77777777" w:rsidR="003655DC" w:rsidRPr="005666CE" w:rsidRDefault="003655DC" w:rsidP="003E74FF"/>
    <w:p w14:paraId="1770820F" w14:textId="77777777" w:rsidR="005A7F79" w:rsidRDefault="005A7F79" w:rsidP="003E74FF"/>
    <w:p w14:paraId="1C7B760A" w14:textId="1DC7D309" w:rsidR="005A7F79" w:rsidRDefault="005A7F79" w:rsidP="0072401B">
      <w:pPr>
        <w:pStyle w:val="Heading1"/>
      </w:pPr>
      <w:bookmarkStart w:id="569" w:name="_Toc304736942"/>
      <w:bookmarkStart w:id="570" w:name="_Toc339720245"/>
      <w:r>
        <w:t>S</w:t>
      </w:r>
      <w:r w:rsidR="00DC426F">
        <w:t>IGNATURES</w:t>
      </w:r>
      <w:bookmarkEnd w:id="569"/>
      <w:bookmarkEnd w:id="570"/>
    </w:p>
    <w:p w14:paraId="476C2590" w14:textId="77777777" w:rsidR="005A7F79" w:rsidRDefault="005A7F79" w:rsidP="003E74FF"/>
    <w:p w14:paraId="4E0321C8" w14:textId="6EB2EEA4" w:rsidR="003655DC" w:rsidRPr="005666CE" w:rsidRDefault="003655DC" w:rsidP="003E74FF">
      <w:r w:rsidRPr="005666CE">
        <w:t>This agreement signed this</w:t>
      </w:r>
      <w:r w:rsidR="009B7FD0">
        <w:t>_____________________</w:t>
      </w:r>
      <w:r w:rsidRPr="005666CE">
        <w:t>, and shall be binding upon the parties.</w:t>
      </w:r>
    </w:p>
    <w:p w14:paraId="6933DEB4" w14:textId="77777777" w:rsidR="003655DC" w:rsidRPr="005666CE" w:rsidRDefault="003655DC" w:rsidP="003E74FF"/>
    <w:p w14:paraId="05F3928F" w14:textId="77777777" w:rsidR="003655DC" w:rsidRPr="005666CE" w:rsidRDefault="003655DC" w:rsidP="003E74FF">
      <w:r w:rsidRPr="005666CE">
        <w:t>In Witness Thereof:</w:t>
      </w:r>
    </w:p>
    <w:p w14:paraId="6C4A3264" w14:textId="53E99975" w:rsidR="003655DC" w:rsidRPr="005666CE" w:rsidRDefault="003655DC" w:rsidP="003E74FF"/>
    <w:p w14:paraId="757C1A3D" w14:textId="77777777" w:rsidR="003655DC" w:rsidRPr="005666CE" w:rsidRDefault="003655DC" w:rsidP="003E74FF"/>
    <w:p w14:paraId="3507965D" w14:textId="23517AA4" w:rsidR="003655DC" w:rsidRPr="005666CE" w:rsidRDefault="003655DC" w:rsidP="003E74FF"/>
    <w:p w14:paraId="7F203F87" w14:textId="0436A555" w:rsidR="003655DC" w:rsidRPr="005666CE" w:rsidRDefault="003655DC" w:rsidP="003E74FF">
      <w:pPr>
        <w:rPr>
          <w:u w:val="single"/>
        </w:rPr>
      </w:pP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tab/>
      </w:r>
      <w:r w:rsidRPr="005666CE">
        <w:rPr>
          <w:u w:val="single"/>
        </w:rPr>
        <w:tab/>
      </w:r>
      <w:r w:rsidR="00107807">
        <w:rPr>
          <w:u w:val="single"/>
        </w:rPr>
        <w:tab/>
      </w:r>
      <w:r w:rsidRPr="005666CE">
        <w:tab/>
      </w:r>
    </w:p>
    <w:p w14:paraId="133224C4" w14:textId="4D5D9B4E" w:rsidR="003655DC" w:rsidRPr="005666CE" w:rsidRDefault="00DA029B" w:rsidP="003E74FF">
      <w:r>
        <w:t xml:space="preserve">Sugar Salem Education Association </w:t>
      </w:r>
      <w:r w:rsidR="008D01D5">
        <w:t>Representative</w:t>
      </w:r>
      <w:r w:rsidR="008D01D5">
        <w:tab/>
      </w:r>
      <w:r w:rsidR="00E91A64">
        <w:tab/>
      </w:r>
      <w:r w:rsidR="00E91A64">
        <w:tab/>
      </w:r>
      <w:r w:rsidR="00AA31FB">
        <w:tab/>
      </w:r>
      <w:r w:rsidR="003655DC" w:rsidRPr="005666CE">
        <w:t xml:space="preserve">Date </w:t>
      </w:r>
    </w:p>
    <w:p w14:paraId="05B93D76" w14:textId="77777777" w:rsidR="003655DC" w:rsidRPr="005666CE" w:rsidRDefault="003655DC" w:rsidP="003E74FF"/>
    <w:p w14:paraId="2E778B92" w14:textId="380F264D" w:rsidR="003655DC" w:rsidRPr="005666CE" w:rsidRDefault="003655DC" w:rsidP="003E74FF"/>
    <w:p w14:paraId="3B322041" w14:textId="77777777" w:rsidR="003655DC" w:rsidRPr="005666CE" w:rsidRDefault="003655DC" w:rsidP="003E74FF"/>
    <w:p w14:paraId="0D0C2AA5" w14:textId="3F715631" w:rsidR="003655DC" w:rsidRPr="005666CE" w:rsidRDefault="003655DC" w:rsidP="003E74FF">
      <w:pPr>
        <w:rPr>
          <w:u w:val="single"/>
        </w:rPr>
      </w:pP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rPr>
          <w:u w:val="single"/>
        </w:rPr>
        <w:tab/>
      </w:r>
      <w:r w:rsidRPr="005666CE">
        <w:tab/>
      </w:r>
      <w:r w:rsidRPr="005666CE">
        <w:rPr>
          <w:u w:val="single"/>
        </w:rPr>
        <w:tab/>
      </w:r>
      <w:r w:rsidR="00107807">
        <w:rPr>
          <w:u w:val="single"/>
        </w:rPr>
        <w:tab/>
      </w:r>
    </w:p>
    <w:p w14:paraId="26CCA4EE" w14:textId="74ECFB36" w:rsidR="003655DC" w:rsidRPr="005F32A2" w:rsidRDefault="00D52659" w:rsidP="003E74FF">
      <w:pPr>
        <w:rPr>
          <w:u w:val="single"/>
        </w:rPr>
      </w:pPr>
      <w:r>
        <w:t>Sugar Salem School District</w:t>
      </w:r>
      <w:r w:rsidR="003655DC" w:rsidRPr="005666CE">
        <w:t xml:space="preserve"> Board of Trustees</w:t>
      </w:r>
      <w:r>
        <w:t xml:space="preserve"> </w:t>
      </w:r>
      <w:r w:rsidR="008D01D5">
        <w:t xml:space="preserve">Representative </w:t>
      </w:r>
      <w:r w:rsidR="003655DC" w:rsidRPr="005666CE">
        <w:tab/>
      </w:r>
      <w:r w:rsidR="00E91A64">
        <w:tab/>
      </w:r>
      <w:r w:rsidR="003655DC" w:rsidRPr="005666CE">
        <w:t>Date</w:t>
      </w:r>
      <w:r w:rsidR="003655DC" w:rsidRPr="005F32A2">
        <w:t xml:space="preserve"> </w:t>
      </w:r>
    </w:p>
    <w:p w14:paraId="13DFFFA7" w14:textId="77777777" w:rsidR="003655DC" w:rsidRPr="005F32A2" w:rsidRDefault="003655DC" w:rsidP="009D7B53">
      <w:pPr>
        <w:spacing w:after="200" w:line="276" w:lineRule="auto"/>
        <w:rPr>
          <w:sz w:val="20"/>
          <w:szCs w:val="20"/>
        </w:rPr>
      </w:pPr>
    </w:p>
    <w:sectPr w:rsidR="003655DC" w:rsidRPr="005F32A2" w:rsidSect="00F43BE4">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94357" w14:textId="77777777" w:rsidR="00FB7708" w:rsidRDefault="00FB7708">
      <w:r>
        <w:separator/>
      </w:r>
    </w:p>
  </w:endnote>
  <w:endnote w:type="continuationSeparator" w:id="0">
    <w:p w14:paraId="302AF20D" w14:textId="77777777" w:rsidR="00FB7708" w:rsidRDefault="00FB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 Pro W3">
    <w:panose1 w:val="00000000000000000000"/>
    <w:charset w:val="80"/>
    <w:family w:val="auto"/>
    <w:notTrueType/>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DB3BFD" w14:textId="77777777" w:rsidR="00FB7708" w:rsidRDefault="00FB7708">
      <w:r>
        <w:separator/>
      </w:r>
    </w:p>
  </w:footnote>
  <w:footnote w:type="continuationSeparator" w:id="0">
    <w:p w14:paraId="542107C7" w14:textId="77777777" w:rsidR="00FB7708" w:rsidRDefault="00FB77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310C" w14:textId="77777777" w:rsidR="00FB7708" w:rsidRDefault="00FB7708" w:rsidP="00872653">
    <w:pPr>
      <w:pStyle w:val="Header"/>
      <w:jc w:val="right"/>
    </w:pPr>
    <w:r>
      <w:t xml:space="preserve">Page </w:t>
    </w:r>
    <w:r>
      <w:fldChar w:fldCharType="begin"/>
    </w:r>
    <w:r>
      <w:instrText xml:space="preserve"> PAGE </w:instrText>
    </w:r>
    <w:r>
      <w:fldChar w:fldCharType="separate"/>
    </w:r>
    <w:r w:rsidR="00F70C7B">
      <w:rPr>
        <w:noProof/>
      </w:rPr>
      <w:t>2</w:t>
    </w:r>
    <w:r>
      <w:rPr>
        <w:noProof/>
      </w:rPr>
      <w:fldChar w:fldCharType="end"/>
    </w:r>
    <w:r>
      <w:t xml:space="preserve"> of </w:t>
    </w:r>
    <w:r w:rsidR="00F70C7B">
      <w:fldChar w:fldCharType="begin"/>
    </w:r>
    <w:r w:rsidR="00F70C7B">
      <w:instrText xml:space="preserve"> NUMPAGES </w:instrText>
    </w:r>
    <w:r w:rsidR="00F70C7B">
      <w:fldChar w:fldCharType="separate"/>
    </w:r>
    <w:r w:rsidR="00F70C7B">
      <w:rPr>
        <w:noProof/>
      </w:rPr>
      <w:t>17</w:t>
    </w:r>
    <w:r w:rsidR="00F70C7B">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677"/>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8F55E9F"/>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AA800FE"/>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D0413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017B57"/>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nsid w:val="0E9C3AB6"/>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0EB61BBD"/>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18C446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405226"/>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206E4F90"/>
    <w:multiLevelType w:val="multilevel"/>
    <w:tmpl w:val="0AA4995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90E3DD4"/>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2DF12201"/>
    <w:multiLevelType w:val="hybridMultilevel"/>
    <w:tmpl w:val="89808D3A"/>
    <w:lvl w:ilvl="0" w:tplc="94561F1E">
      <w:start w:val="6"/>
      <w:numFmt w:val="upperLetter"/>
      <w:lvlText w:val="%1."/>
      <w:lvlJc w:val="left"/>
      <w:pPr>
        <w:ind w:left="923" w:hanging="259"/>
        <w:jc w:val="left"/>
      </w:pPr>
      <w:rPr>
        <w:rFonts w:ascii="Times New Roman" w:eastAsia="Times New Roman" w:hAnsi="Times New Roman" w:hint="default"/>
        <w:b/>
        <w:bCs/>
        <w:color w:val="343434"/>
        <w:w w:val="99"/>
        <w:sz w:val="23"/>
        <w:szCs w:val="23"/>
      </w:rPr>
    </w:lvl>
    <w:lvl w:ilvl="1" w:tplc="2C761CAA">
      <w:start w:val="1"/>
      <w:numFmt w:val="decimal"/>
      <w:lvlText w:val="%2."/>
      <w:lvlJc w:val="left"/>
      <w:pPr>
        <w:ind w:left="1885" w:hanging="216"/>
        <w:jc w:val="left"/>
      </w:pPr>
      <w:rPr>
        <w:rFonts w:ascii="Times New Roman" w:eastAsia="Times New Roman" w:hAnsi="Times New Roman" w:hint="default"/>
        <w:color w:val="343434"/>
        <w:w w:val="98"/>
        <w:sz w:val="23"/>
        <w:szCs w:val="23"/>
      </w:rPr>
    </w:lvl>
    <w:lvl w:ilvl="2" w:tplc="F5A8F9E4">
      <w:start w:val="1"/>
      <w:numFmt w:val="lowerLetter"/>
      <w:lvlText w:val="%3."/>
      <w:lvlJc w:val="left"/>
      <w:pPr>
        <w:ind w:left="2360" w:hanging="216"/>
        <w:jc w:val="left"/>
      </w:pPr>
      <w:rPr>
        <w:rFonts w:ascii="Times New Roman" w:eastAsia="Times New Roman" w:hAnsi="Times New Roman" w:hint="default"/>
        <w:color w:val="343434"/>
        <w:w w:val="93"/>
        <w:sz w:val="23"/>
        <w:szCs w:val="23"/>
      </w:rPr>
    </w:lvl>
    <w:lvl w:ilvl="3" w:tplc="665661AE">
      <w:start w:val="1"/>
      <w:numFmt w:val="bullet"/>
      <w:lvlText w:val="•"/>
      <w:lvlJc w:val="left"/>
      <w:pPr>
        <w:ind w:left="3380" w:hanging="216"/>
      </w:pPr>
      <w:rPr>
        <w:rFonts w:hint="default"/>
      </w:rPr>
    </w:lvl>
    <w:lvl w:ilvl="4" w:tplc="ACEE951A">
      <w:start w:val="1"/>
      <w:numFmt w:val="bullet"/>
      <w:lvlText w:val="•"/>
      <w:lvlJc w:val="left"/>
      <w:pPr>
        <w:ind w:left="4400" w:hanging="216"/>
      </w:pPr>
      <w:rPr>
        <w:rFonts w:hint="default"/>
      </w:rPr>
    </w:lvl>
    <w:lvl w:ilvl="5" w:tplc="A5BA50FA">
      <w:start w:val="1"/>
      <w:numFmt w:val="bullet"/>
      <w:lvlText w:val="•"/>
      <w:lvlJc w:val="left"/>
      <w:pPr>
        <w:ind w:left="5420" w:hanging="216"/>
      </w:pPr>
      <w:rPr>
        <w:rFonts w:hint="default"/>
      </w:rPr>
    </w:lvl>
    <w:lvl w:ilvl="6" w:tplc="1C2662DC">
      <w:start w:val="1"/>
      <w:numFmt w:val="bullet"/>
      <w:lvlText w:val="•"/>
      <w:lvlJc w:val="left"/>
      <w:pPr>
        <w:ind w:left="6440" w:hanging="216"/>
      </w:pPr>
      <w:rPr>
        <w:rFonts w:hint="default"/>
      </w:rPr>
    </w:lvl>
    <w:lvl w:ilvl="7" w:tplc="05C491AA">
      <w:start w:val="1"/>
      <w:numFmt w:val="bullet"/>
      <w:lvlText w:val="•"/>
      <w:lvlJc w:val="left"/>
      <w:pPr>
        <w:ind w:left="7460" w:hanging="216"/>
      </w:pPr>
      <w:rPr>
        <w:rFonts w:hint="default"/>
      </w:rPr>
    </w:lvl>
    <w:lvl w:ilvl="8" w:tplc="A762C384">
      <w:start w:val="1"/>
      <w:numFmt w:val="bullet"/>
      <w:lvlText w:val="•"/>
      <w:lvlJc w:val="left"/>
      <w:pPr>
        <w:ind w:left="8480" w:hanging="216"/>
      </w:pPr>
      <w:rPr>
        <w:rFonts w:hint="default"/>
      </w:rPr>
    </w:lvl>
  </w:abstractNum>
  <w:abstractNum w:abstractNumId="12">
    <w:nsid w:val="320A7626"/>
    <w:multiLevelType w:val="hybridMultilevel"/>
    <w:tmpl w:val="61C6469A"/>
    <w:lvl w:ilvl="0" w:tplc="F11C4F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D32134"/>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35FF42FF"/>
    <w:multiLevelType w:val="hybridMultilevel"/>
    <w:tmpl w:val="C396EF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9897B0C"/>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3B87588A"/>
    <w:multiLevelType w:val="hybridMultilevel"/>
    <w:tmpl w:val="9C84181A"/>
    <w:lvl w:ilvl="0" w:tplc="451A508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C4C6428"/>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nsid w:val="40B650FA"/>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nsid w:val="47F24B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3270BB"/>
    <w:multiLevelType w:val="hybridMultilevel"/>
    <w:tmpl w:val="ECA65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8EE28D7"/>
    <w:multiLevelType w:val="hybridMultilevel"/>
    <w:tmpl w:val="BEB4A558"/>
    <w:lvl w:ilvl="0" w:tplc="41F6C526">
      <w:start w:val="1"/>
      <w:numFmt w:val="decimal"/>
      <w:lvlText w:val="%1."/>
      <w:lvlJc w:val="left"/>
      <w:pPr>
        <w:ind w:left="16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3A689A"/>
    <w:multiLevelType w:val="multilevel"/>
    <w:tmpl w:val="6BD4391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5008789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0591A15"/>
    <w:multiLevelType w:val="hybridMultilevel"/>
    <w:tmpl w:val="F8EAAE6E"/>
    <w:lvl w:ilvl="0" w:tplc="37B6B7A8">
      <w:start w:val="1"/>
      <w:numFmt w:val="decimal"/>
      <w:lvlText w:val="%1."/>
      <w:lvlJc w:val="left"/>
      <w:pPr>
        <w:ind w:left="720" w:hanging="360"/>
      </w:pPr>
      <w:rPr>
        <w:rFonts w:cs="Times New Roman" w:hint="default"/>
      </w:rPr>
    </w:lvl>
    <w:lvl w:ilvl="1" w:tplc="2DA69ABA" w:tentative="1">
      <w:start w:val="1"/>
      <w:numFmt w:val="lowerLetter"/>
      <w:lvlText w:val="%2."/>
      <w:lvlJc w:val="left"/>
      <w:pPr>
        <w:ind w:left="1440" w:hanging="360"/>
      </w:pPr>
      <w:rPr>
        <w:rFonts w:cs="Times New Roman"/>
      </w:rPr>
    </w:lvl>
    <w:lvl w:ilvl="2" w:tplc="47923142" w:tentative="1">
      <w:start w:val="1"/>
      <w:numFmt w:val="lowerRoman"/>
      <w:lvlText w:val="%3."/>
      <w:lvlJc w:val="right"/>
      <w:pPr>
        <w:ind w:left="2160" w:hanging="180"/>
      </w:pPr>
      <w:rPr>
        <w:rFonts w:cs="Times New Roman"/>
      </w:rPr>
    </w:lvl>
    <w:lvl w:ilvl="3" w:tplc="370AF680" w:tentative="1">
      <w:start w:val="1"/>
      <w:numFmt w:val="decimal"/>
      <w:lvlText w:val="%4."/>
      <w:lvlJc w:val="left"/>
      <w:pPr>
        <w:ind w:left="2880" w:hanging="360"/>
      </w:pPr>
      <w:rPr>
        <w:rFonts w:cs="Times New Roman"/>
      </w:rPr>
    </w:lvl>
    <w:lvl w:ilvl="4" w:tplc="2AA6AF66" w:tentative="1">
      <w:start w:val="1"/>
      <w:numFmt w:val="lowerLetter"/>
      <w:lvlText w:val="%5."/>
      <w:lvlJc w:val="left"/>
      <w:pPr>
        <w:ind w:left="3600" w:hanging="360"/>
      </w:pPr>
      <w:rPr>
        <w:rFonts w:cs="Times New Roman"/>
      </w:rPr>
    </w:lvl>
    <w:lvl w:ilvl="5" w:tplc="83605EA0" w:tentative="1">
      <w:start w:val="1"/>
      <w:numFmt w:val="lowerRoman"/>
      <w:lvlText w:val="%6."/>
      <w:lvlJc w:val="right"/>
      <w:pPr>
        <w:ind w:left="4320" w:hanging="180"/>
      </w:pPr>
      <w:rPr>
        <w:rFonts w:cs="Times New Roman"/>
      </w:rPr>
    </w:lvl>
    <w:lvl w:ilvl="6" w:tplc="8184258A" w:tentative="1">
      <w:start w:val="1"/>
      <w:numFmt w:val="decimal"/>
      <w:lvlText w:val="%7."/>
      <w:lvlJc w:val="left"/>
      <w:pPr>
        <w:ind w:left="5040" w:hanging="360"/>
      </w:pPr>
      <w:rPr>
        <w:rFonts w:cs="Times New Roman"/>
      </w:rPr>
    </w:lvl>
    <w:lvl w:ilvl="7" w:tplc="A77CCC50" w:tentative="1">
      <w:start w:val="1"/>
      <w:numFmt w:val="lowerLetter"/>
      <w:lvlText w:val="%8."/>
      <w:lvlJc w:val="left"/>
      <w:pPr>
        <w:ind w:left="5760" w:hanging="360"/>
      </w:pPr>
      <w:rPr>
        <w:rFonts w:cs="Times New Roman"/>
      </w:rPr>
    </w:lvl>
    <w:lvl w:ilvl="8" w:tplc="9D78B55A" w:tentative="1">
      <w:start w:val="1"/>
      <w:numFmt w:val="lowerRoman"/>
      <w:lvlText w:val="%9."/>
      <w:lvlJc w:val="right"/>
      <w:pPr>
        <w:ind w:left="6480" w:hanging="180"/>
      </w:pPr>
      <w:rPr>
        <w:rFonts w:cs="Times New Roman"/>
      </w:rPr>
    </w:lvl>
  </w:abstractNum>
  <w:abstractNum w:abstractNumId="25">
    <w:nsid w:val="52AA1D2F"/>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nsid w:val="54632FB0"/>
    <w:multiLevelType w:val="multilevel"/>
    <w:tmpl w:val="526200F8"/>
    <w:lvl w:ilvl="0">
      <w:start w:val="1"/>
      <w:numFmt w:val="decimal"/>
      <w:pStyle w:val="Style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55415BD9"/>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59A55361"/>
    <w:multiLevelType w:val="hybridMultilevel"/>
    <w:tmpl w:val="8C227A04"/>
    <w:lvl w:ilvl="0" w:tplc="90A80F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DFA795C"/>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5EC91F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79D4330"/>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6CAB2CCC"/>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34444FB"/>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780E731C"/>
    <w:multiLevelType w:val="hybridMultilevel"/>
    <w:tmpl w:val="A2D420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0E2155"/>
    <w:multiLevelType w:val="multilevel"/>
    <w:tmpl w:val="DB5E62C2"/>
    <w:lvl w:ilvl="0">
      <w:start w:val="1"/>
      <w:numFmt w:val="decimal"/>
      <w:pStyle w:val="Heading1"/>
      <w:lvlText w:val="%1"/>
      <w:lvlJc w:val="left"/>
      <w:pPr>
        <w:ind w:left="1368" w:hanging="432"/>
      </w:pPr>
      <w:rPr>
        <w:rFonts w:cs="Times New Roman" w:hint="default"/>
        <w:i w:val="0"/>
      </w:rPr>
    </w:lvl>
    <w:lvl w:ilvl="1">
      <w:start w:val="1"/>
      <w:numFmt w:val="decimal"/>
      <w:pStyle w:val="Heading2"/>
      <w:lvlText w:val="%1.%2"/>
      <w:lvlJc w:val="left"/>
      <w:pPr>
        <w:ind w:left="1512" w:hanging="576"/>
      </w:pPr>
      <w:rPr>
        <w:rFonts w:cs="Times New Roman" w:hint="default"/>
      </w:rPr>
    </w:lvl>
    <w:lvl w:ilvl="2">
      <w:start w:val="1"/>
      <w:numFmt w:val="decimal"/>
      <w:pStyle w:val="Heading3"/>
      <w:lvlText w:val="%1.%2.%3"/>
      <w:lvlJc w:val="left"/>
      <w:pPr>
        <w:ind w:left="1656" w:hanging="720"/>
      </w:pPr>
      <w:rPr>
        <w:rFonts w:cs="Times New Roman" w:hint="default"/>
      </w:rPr>
    </w:lvl>
    <w:lvl w:ilvl="3">
      <w:start w:val="1"/>
      <w:numFmt w:val="decimal"/>
      <w:pStyle w:val="Heading4"/>
      <w:lvlText w:val="%1.%2.%3.%4"/>
      <w:lvlJc w:val="left"/>
      <w:pPr>
        <w:ind w:left="1800" w:hanging="864"/>
      </w:pPr>
      <w:rPr>
        <w:rFonts w:cs="Times New Roman" w:hint="default"/>
      </w:rPr>
    </w:lvl>
    <w:lvl w:ilvl="4">
      <w:start w:val="1"/>
      <w:numFmt w:val="decimal"/>
      <w:pStyle w:val="Heading5"/>
      <w:lvlText w:val="%1.%2.%3.%4.%5"/>
      <w:lvlJc w:val="left"/>
      <w:pPr>
        <w:ind w:left="1944" w:hanging="1008"/>
      </w:pPr>
      <w:rPr>
        <w:rFonts w:cs="Times New Roman" w:hint="default"/>
      </w:rPr>
    </w:lvl>
    <w:lvl w:ilvl="5">
      <w:start w:val="1"/>
      <w:numFmt w:val="decimal"/>
      <w:pStyle w:val="Heading6"/>
      <w:lvlText w:val="%1.%2.%3.%4.%5.%6"/>
      <w:lvlJc w:val="left"/>
      <w:pPr>
        <w:ind w:left="2088" w:hanging="1152"/>
      </w:pPr>
      <w:rPr>
        <w:rFonts w:cs="Times New Roman" w:hint="default"/>
      </w:rPr>
    </w:lvl>
    <w:lvl w:ilvl="6">
      <w:start w:val="1"/>
      <w:numFmt w:val="decimal"/>
      <w:pStyle w:val="Heading7"/>
      <w:lvlText w:val="%1.%2.%3.%4.%5.%6.%7"/>
      <w:lvlJc w:val="left"/>
      <w:pPr>
        <w:ind w:left="2232" w:hanging="1296"/>
      </w:pPr>
      <w:rPr>
        <w:rFonts w:cs="Times New Roman" w:hint="default"/>
      </w:rPr>
    </w:lvl>
    <w:lvl w:ilvl="7">
      <w:start w:val="1"/>
      <w:numFmt w:val="decimal"/>
      <w:pStyle w:val="Heading8"/>
      <w:lvlText w:val="%1.%2.%3.%4.%5.%6.%7.%8"/>
      <w:lvlJc w:val="left"/>
      <w:pPr>
        <w:ind w:left="2376" w:hanging="1440"/>
      </w:pPr>
      <w:rPr>
        <w:rFonts w:cs="Times New Roman" w:hint="default"/>
      </w:rPr>
    </w:lvl>
    <w:lvl w:ilvl="8">
      <w:start w:val="1"/>
      <w:numFmt w:val="decimal"/>
      <w:pStyle w:val="Heading9"/>
      <w:lvlText w:val="%1.%2.%3.%4.%5.%6.%7.%8.%9"/>
      <w:lvlJc w:val="left"/>
      <w:pPr>
        <w:ind w:left="2520" w:hanging="1584"/>
      </w:pPr>
      <w:rPr>
        <w:rFonts w:cs="Times New Roman" w:hint="default"/>
      </w:rPr>
    </w:lvl>
  </w:abstractNum>
  <w:abstractNum w:abstractNumId="36">
    <w:nsid w:val="7FFA657A"/>
    <w:multiLevelType w:val="multilevel"/>
    <w:tmpl w:val="8A8A4AF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5"/>
  </w:num>
  <w:num w:numId="2">
    <w:abstractNumId w:val="22"/>
  </w:num>
  <w:num w:numId="3">
    <w:abstractNumId w:val="27"/>
  </w:num>
  <w:num w:numId="4">
    <w:abstractNumId w:val="32"/>
  </w:num>
  <w:num w:numId="5">
    <w:abstractNumId w:val="5"/>
  </w:num>
  <w:num w:numId="6">
    <w:abstractNumId w:val="9"/>
  </w:num>
  <w:num w:numId="7">
    <w:abstractNumId w:val="8"/>
  </w:num>
  <w:num w:numId="8">
    <w:abstractNumId w:val="1"/>
  </w:num>
  <w:num w:numId="9">
    <w:abstractNumId w:val="15"/>
  </w:num>
  <w:num w:numId="10">
    <w:abstractNumId w:val="25"/>
  </w:num>
  <w:num w:numId="11">
    <w:abstractNumId w:val="10"/>
  </w:num>
  <w:num w:numId="12">
    <w:abstractNumId w:val="4"/>
  </w:num>
  <w:num w:numId="13">
    <w:abstractNumId w:val="33"/>
  </w:num>
  <w:num w:numId="14">
    <w:abstractNumId w:val="13"/>
  </w:num>
  <w:num w:numId="15">
    <w:abstractNumId w:val="0"/>
  </w:num>
  <w:num w:numId="16">
    <w:abstractNumId w:val="31"/>
  </w:num>
  <w:num w:numId="17">
    <w:abstractNumId w:val="17"/>
  </w:num>
  <w:num w:numId="18">
    <w:abstractNumId w:val="36"/>
  </w:num>
  <w:num w:numId="19">
    <w:abstractNumId w:val="2"/>
  </w:num>
  <w:num w:numId="20">
    <w:abstractNumId w:val="29"/>
  </w:num>
  <w:num w:numId="21">
    <w:abstractNumId w:val="24"/>
  </w:num>
  <w:num w:numId="22">
    <w:abstractNumId w:val="26"/>
  </w:num>
  <w:num w:numId="23">
    <w:abstractNumId w:val="6"/>
  </w:num>
  <w:num w:numId="24">
    <w:abstractNumId w:val="19"/>
  </w:num>
  <w:num w:numId="25">
    <w:abstractNumId w:val="30"/>
  </w:num>
  <w:num w:numId="26">
    <w:abstractNumId w:val="3"/>
  </w:num>
  <w:num w:numId="27">
    <w:abstractNumId w:val="7"/>
  </w:num>
  <w:num w:numId="28">
    <w:abstractNumId w:val="28"/>
  </w:num>
  <w:num w:numId="29">
    <w:abstractNumId w:val="21"/>
  </w:num>
  <w:num w:numId="30">
    <w:abstractNumId w:val="16"/>
  </w:num>
  <w:num w:numId="31">
    <w:abstractNumId w:val="12"/>
  </w:num>
  <w:num w:numId="32">
    <w:abstractNumId w:val="11"/>
  </w:num>
  <w:num w:numId="33">
    <w:abstractNumId w:val="20"/>
  </w:num>
  <w:num w:numId="34">
    <w:abstractNumId w:val="14"/>
  </w:num>
  <w:num w:numId="35">
    <w:abstractNumId w:val="34"/>
  </w:num>
  <w:num w:numId="36">
    <w:abstractNumId w:val="18"/>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defaultTabStop w:val="720"/>
  <w:drawingGridHorizontalSpacing w:val="187"/>
  <w:drawingGridVerticalSpacing w:val="187"/>
  <w:characterSpacingControl w:val="doNotCompress"/>
  <w:footnotePr>
    <w:footnote w:id="-1"/>
    <w:footnote w:id="0"/>
  </w:footnotePr>
  <w:endnotePr>
    <w:endnote w:id="-1"/>
    <w:endnote w:id="0"/>
  </w:endnotePr>
  <w:compat>
    <w:spaceForUL/>
    <w:ulTrailSpace/>
    <w:suppressBottomSpacing/>
    <w:suppressTopSpacing/>
    <w:suppressSpBfAfterPgBrk/>
    <w:wrapTrailSpaces/>
    <w:useNormalStyleFor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FF"/>
    <w:rsid w:val="00001ABE"/>
    <w:rsid w:val="000037E3"/>
    <w:rsid w:val="00004AC9"/>
    <w:rsid w:val="00004B19"/>
    <w:rsid w:val="000050FD"/>
    <w:rsid w:val="00012F9E"/>
    <w:rsid w:val="00014E6F"/>
    <w:rsid w:val="00016AAA"/>
    <w:rsid w:val="00016C23"/>
    <w:rsid w:val="000327B7"/>
    <w:rsid w:val="00033CAE"/>
    <w:rsid w:val="000375EC"/>
    <w:rsid w:val="00037BD5"/>
    <w:rsid w:val="00040B1A"/>
    <w:rsid w:val="00043EF8"/>
    <w:rsid w:val="00045ADD"/>
    <w:rsid w:val="00055842"/>
    <w:rsid w:val="00055EA2"/>
    <w:rsid w:val="0006370D"/>
    <w:rsid w:val="00065BEA"/>
    <w:rsid w:val="00067084"/>
    <w:rsid w:val="00076B53"/>
    <w:rsid w:val="00080A4C"/>
    <w:rsid w:val="000817F3"/>
    <w:rsid w:val="00093B88"/>
    <w:rsid w:val="00093F2D"/>
    <w:rsid w:val="000A1BC9"/>
    <w:rsid w:val="000A3288"/>
    <w:rsid w:val="000B7ABD"/>
    <w:rsid w:val="000B7BA1"/>
    <w:rsid w:val="000C0BAA"/>
    <w:rsid w:val="000C0F51"/>
    <w:rsid w:val="000F01E6"/>
    <w:rsid w:val="000F18F0"/>
    <w:rsid w:val="000F60F7"/>
    <w:rsid w:val="00101803"/>
    <w:rsid w:val="00102B89"/>
    <w:rsid w:val="001043A5"/>
    <w:rsid w:val="001051C0"/>
    <w:rsid w:val="00107496"/>
    <w:rsid w:val="00107807"/>
    <w:rsid w:val="00117446"/>
    <w:rsid w:val="00134FC6"/>
    <w:rsid w:val="00134FCD"/>
    <w:rsid w:val="0013667C"/>
    <w:rsid w:val="00144B40"/>
    <w:rsid w:val="00157ECE"/>
    <w:rsid w:val="00157EF1"/>
    <w:rsid w:val="001652BF"/>
    <w:rsid w:val="00167AE7"/>
    <w:rsid w:val="00171887"/>
    <w:rsid w:val="00172B0B"/>
    <w:rsid w:val="001937BD"/>
    <w:rsid w:val="001C27CA"/>
    <w:rsid w:val="001D4EA9"/>
    <w:rsid w:val="001F1022"/>
    <w:rsid w:val="001F395B"/>
    <w:rsid w:val="001F7067"/>
    <w:rsid w:val="0020003B"/>
    <w:rsid w:val="00207826"/>
    <w:rsid w:val="00207F58"/>
    <w:rsid w:val="00212CAB"/>
    <w:rsid w:val="00227339"/>
    <w:rsid w:val="0022788E"/>
    <w:rsid w:val="00231E3C"/>
    <w:rsid w:val="0023294B"/>
    <w:rsid w:val="00237221"/>
    <w:rsid w:val="00240AAF"/>
    <w:rsid w:val="002469F1"/>
    <w:rsid w:val="00253B99"/>
    <w:rsid w:val="0027423F"/>
    <w:rsid w:val="00280937"/>
    <w:rsid w:val="0028312A"/>
    <w:rsid w:val="0029059E"/>
    <w:rsid w:val="00290CDC"/>
    <w:rsid w:val="002A2839"/>
    <w:rsid w:val="002A49F7"/>
    <w:rsid w:val="002C0C09"/>
    <w:rsid w:val="002D2E47"/>
    <w:rsid w:val="002D4D9F"/>
    <w:rsid w:val="002E13F7"/>
    <w:rsid w:val="002F235A"/>
    <w:rsid w:val="002F524A"/>
    <w:rsid w:val="002F6E4D"/>
    <w:rsid w:val="00306653"/>
    <w:rsid w:val="00307D59"/>
    <w:rsid w:val="003209B9"/>
    <w:rsid w:val="00323B26"/>
    <w:rsid w:val="00324692"/>
    <w:rsid w:val="00326D78"/>
    <w:rsid w:val="00337FDE"/>
    <w:rsid w:val="00340588"/>
    <w:rsid w:val="00344A94"/>
    <w:rsid w:val="00347A4B"/>
    <w:rsid w:val="003655DC"/>
    <w:rsid w:val="00376B2A"/>
    <w:rsid w:val="00376DB3"/>
    <w:rsid w:val="003816B9"/>
    <w:rsid w:val="00384D24"/>
    <w:rsid w:val="00392BB7"/>
    <w:rsid w:val="00396D46"/>
    <w:rsid w:val="003A0107"/>
    <w:rsid w:val="003A0333"/>
    <w:rsid w:val="003A0A54"/>
    <w:rsid w:val="003A1B34"/>
    <w:rsid w:val="003A550E"/>
    <w:rsid w:val="003A57E3"/>
    <w:rsid w:val="003A65E1"/>
    <w:rsid w:val="003B0976"/>
    <w:rsid w:val="003B7576"/>
    <w:rsid w:val="003C0C33"/>
    <w:rsid w:val="003E1B44"/>
    <w:rsid w:val="003E74FF"/>
    <w:rsid w:val="00400F1D"/>
    <w:rsid w:val="0041560D"/>
    <w:rsid w:val="00431A86"/>
    <w:rsid w:val="00445432"/>
    <w:rsid w:val="00450307"/>
    <w:rsid w:val="004531C9"/>
    <w:rsid w:val="004621D2"/>
    <w:rsid w:val="00470FC7"/>
    <w:rsid w:val="00475FC2"/>
    <w:rsid w:val="00477A2E"/>
    <w:rsid w:val="00482085"/>
    <w:rsid w:val="00487427"/>
    <w:rsid w:val="004908BC"/>
    <w:rsid w:val="004A747B"/>
    <w:rsid w:val="004B1E20"/>
    <w:rsid w:val="004B3E24"/>
    <w:rsid w:val="004C16D1"/>
    <w:rsid w:val="004C22C7"/>
    <w:rsid w:val="004C4E6C"/>
    <w:rsid w:val="004C4E6F"/>
    <w:rsid w:val="004C6E4B"/>
    <w:rsid w:val="004E7292"/>
    <w:rsid w:val="004F0CDF"/>
    <w:rsid w:val="004F1437"/>
    <w:rsid w:val="004F5B05"/>
    <w:rsid w:val="004F7257"/>
    <w:rsid w:val="0050563A"/>
    <w:rsid w:val="005152FE"/>
    <w:rsid w:val="00523E58"/>
    <w:rsid w:val="005305F0"/>
    <w:rsid w:val="0053329A"/>
    <w:rsid w:val="00534E04"/>
    <w:rsid w:val="00537610"/>
    <w:rsid w:val="00540064"/>
    <w:rsid w:val="0054486A"/>
    <w:rsid w:val="00547985"/>
    <w:rsid w:val="00553E2E"/>
    <w:rsid w:val="005550B8"/>
    <w:rsid w:val="005666CE"/>
    <w:rsid w:val="0057566F"/>
    <w:rsid w:val="0057618B"/>
    <w:rsid w:val="00583266"/>
    <w:rsid w:val="0058521A"/>
    <w:rsid w:val="00597E83"/>
    <w:rsid w:val="005A1AE1"/>
    <w:rsid w:val="005A4335"/>
    <w:rsid w:val="005A7325"/>
    <w:rsid w:val="005A7F79"/>
    <w:rsid w:val="005B0530"/>
    <w:rsid w:val="005B7DF8"/>
    <w:rsid w:val="005C506D"/>
    <w:rsid w:val="005D2C7F"/>
    <w:rsid w:val="005E3965"/>
    <w:rsid w:val="005E6463"/>
    <w:rsid w:val="005F1993"/>
    <w:rsid w:val="005F32A2"/>
    <w:rsid w:val="005F5DFC"/>
    <w:rsid w:val="006034E7"/>
    <w:rsid w:val="00605730"/>
    <w:rsid w:val="006132C9"/>
    <w:rsid w:val="00627545"/>
    <w:rsid w:val="006372D5"/>
    <w:rsid w:val="00641597"/>
    <w:rsid w:val="00647553"/>
    <w:rsid w:val="00661BF0"/>
    <w:rsid w:val="00662685"/>
    <w:rsid w:val="00666057"/>
    <w:rsid w:val="00666168"/>
    <w:rsid w:val="00672EA8"/>
    <w:rsid w:val="00674DE7"/>
    <w:rsid w:val="00680825"/>
    <w:rsid w:val="0068565B"/>
    <w:rsid w:val="00693E3E"/>
    <w:rsid w:val="006A284B"/>
    <w:rsid w:val="006A4B67"/>
    <w:rsid w:val="006A601E"/>
    <w:rsid w:val="006A6BDC"/>
    <w:rsid w:val="006B6525"/>
    <w:rsid w:val="006B786C"/>
    <w:rsid w:val="006C4B2C"/>
    <w:rsid w:val="006D1853"/>
    <w:rsid w:val="006D5FC1"/>
    <w:rsid w:val="006E018C"/>
    <w:rsid w:val="006E4D1F"/>
    <w:rsid w:val="006E6442"/>
    <w:rsid w:val="006F3778"/>
    <w:rsid w:val="006F51A8"/>
    <w:rsid w:val="007116BF"/>
    <w:rsid w:val="00713767"/>
    <w:rsid w:val="007175E1"/>
    <w:rsid w:val="0072401B"/>
    <w:rsid w:val="00726B14"/>
    <w:rsid w:val="00731557"/>
    <w:rsid w:val="00731E3E"/>
    <w:rsid w:val="00734370"/>
    <w:rsid w:val="00740475"/>
    <w:rsid w:val="00741F03"/>
    <w:rsid w:val="00742863"/>
    <w:rsid w:val="00746A45"/>
    <w:rsid w:val="0075576C"/>
    <w:rsid w:val="00764CFE"/>
    <w:rsid w:val="0076783D"/>
    <w:rsid w:val="00776623"/>
    <w:rsid w:val="00787C43"/>
    <w:rsid w:val="00790D98"/>
    <w:rsid w:val="00791DD9"/>
    <w:rsid w:val="00793AA7"/>
    <w:rsid w:val="00795575"/>
    <w:rsid w:val="0079592A"/>
    <w:rsid w:val="00797F10"/>
    <w:rsid w:val="007A3A78"/>
    <w:rsid w:val="007A420E"/>
    <w:rsid w:val="007A6F57"/>
    <w:rsid w:val="007B070A"/>
    <w:rsid w:val="007B4333"/>
    <w:rsid w:val="007C1DB8"/>
    <w:rsid w:val="007C241C"/>
    <w:rsid w:val="007C4A6B"/>
    <w:rsid w:val="007D0E4D"/>
    <w:rsid w:val="007D14F6"/>
    <w:rsid w:val="007E2858"/>
    <w:rsid w:val="007E5699"/>
    <w:rsid w:val="007E6FCE"/>
    <w:rsid w:val="007F43EB"/>
    <w:rsid w:val="007F54CF"/>
    <w:rsid w:val="007F56E8"/>
    <w:rsid w:val="00811380"/>
    <w:rsid w:val="00812F5A"/>
    <w:rsid w:val="0081427F"/>
    <w:rsid w:val="00817155"/>
    <w:rsid w:val="008205DC"/>
    <w:rsid w:val="008302EF"/>
    <w:rsid w:val="008328A3"/>
    <w:rsid w:val="00851A7D"/>
    <w:rsid w:val="00855055"/>
    <w:rsid w:val="00863D53"/>
    <w:rsid w:val="00866C07"/>
    <w:rsid w:val="00870763"/>
    <w:rsid w:val="00872653"/>
    <w:rsid w:val="00874440"/>
    <w:rsid w:val="00875D0B"/>
    <w:rsid w:val="008B12C3"/>
    <w:rsid w:val="008B1320"/>
    <w:rsid w:val="008B2040"/>
    <w:rsid w:val="008B5793"/>
    <w:rsid w:val="008B6BCF"/>
    <w:rsid w:val="008C2D69"/>
    <w:rsid w:val="008C46CD"/>
    <w:rsid w:val="008C71D7"/>
    <w:rsid w:val="008D01D5"/>
    <w:rsid w:val="008D4158"/>
    <w:rsid w:val="008D5B5D"/>
    <w:rsid w:val="008E3AA5"/>
    <w:rsid w:val="008F013D"/>
    <w:rsid w:val="00901B16"/>
    <w:rsid w:val="00901B19"/>
    <w:rsid w:val="00910139"/>
    <w:rsid w:val="009203DC"/>
    <w:rsid w:val="0092371C"/>
    <w:rsid w:val="00926C50"/>
    <w:rsid w:val="0094026E"/>
    <w:rsid w:val="00946D08"/>
    <w:rsid w:val="0095144C"/>
    <w:rsid w:val="00956C11"/>
    <w:rsid w:val="00960321"/>
    <w:rsid w:val="0096271E"/>
    <w:rsid w:val="00962B86"/>
    <w:rsid w:val="00980572"/>
    <w:rsid w:val="00981FBE"/>
    <w:rsid w:val="009826A3"/>
    <w:rsid w:val="009829A4"/>
    <w:rsid w:val="009841C5"/>
    <w:rsid w:val="00991FF8"/>
    <w:rsid w:val="009937FD"/>
    <w:rsid w:val="009A1B87"/>
    <w:rsid w:val="009B1BBD"/>
    <w:rsid w:val="009B3500"/>
    <w:rsid w:val="009B3FF9"/>
    <w:rsid w:val="009B7FD0"/>
    <w:rsid w:val="009C397A"/>
    <w:rsid w:val="009C4EE2"/>
    <w:rsid w:val="009D1B73"/>
    <w:rsid w:val="009D7B53"/>
    <w:rsid w:val="009E45B4"/>
    <w:rsid w:val="009E5D91"/>
    <w:rsid w:val="009F62AE"/>
    <w:rsid w:val="00A05E89"/>
    <w:rsid w:val="00A07A58"/>
    <w:rsid w:val="00A07EA3"/>
    <w:rsid w:val="00A20ECE"/>
    <w:rsid w:val="00A26D75"/>
    <w:rsid w:val="00A27E50"/>
    <w:rsid w:val="00A302FB"/>
    <w:rsid w:val="00A342AD"/>
    <w:rsid w:val="00A358FC"/>
    <w:rsid w:val="00A7308A"/>
    <w:rsid w:val="00A774EA"/>
    <w:rsid w:val="00A82A3C"/>
    <w:rsid w:val="00AA31FB"/>
    <w:rsid w:val="00AA4A57"/>
    <w:rsid w:val="00AB0EE9"/>
    <w:rsid w:val="00AC34CB"/>
    <w:rsid w:val="00AC6A3F"/>
    <w:rsid w:val="00AD35BC"/>
    <w:rsid w:val="00AD5747"/>
    <w:rsid w:val="00AD5E9A"/>
    <w:rsid w:val="00AE4796"/>
    <w:rsid w:val="00AF1553"/>
    <w:rsid w:val="00AF5233"/>
    <w:rsid w:val="00B17A10"/>
    <w:rsid w:val="00B20D17"/>
    <w:rsid w:val="00B304E8"/>
    <w:rsid w:val="00B36A35"/>
    <w:rsid w:val="00B37120"/>
    <w:rsid w:val="00B43AA0"/>
    <w:rsid w:val="00B4492B"/>
    <w:rsid w:val="00B53C57"/>
    <w:rsid w:val="00B574D5"/>
    <w:rsid w:val="00B60A7F"/>
    <w:rsid w:val="00B800B3"/>
    <w:rsid w:val="00B80EB0"/>
    <w:rsid w:val="00B85352"/>
    <w:rsid w:val="00B90693"/>
    <w:rsid w:val="00B910F8"/>
    <w:rsid w:val="00B92DCB"/>
    <w:rsid w:val="00B976BA"/>
    <w:rsid w:val="00BA2115"/>
    <w:rsid w:val="00BA4F9B"/>
    <w:rsid w:val="00BB193B"/>
    <w:rsid w:val="00BB2AC1"/>
    <w:rsid w:val="00BB545A"/>
    <w:rsid w:val="00BB5577"/>
    <w:rsid w:val="00BB7FB7"/>
    <w:rsid w:val="00BC21B4"/>
    <w:rsid w:val="00BC34CD"/>
    <w:rsid w:val="00BD26F5"/>
    <w:rsid w:val="00BE014E"/>
    <w:rsid w:val="00BE3418"/>
    <w:rsid w:val="00BF1411"/>
    <w:rsid w:val="00C00D62"/>
    <w:rsid w:val="00C10A01"/>
    <w:rsid w:val="00C12CB5"/>
    <w:rsid w:val="00C157DF"/>
    <w:rsid w:val="00C200FE"/>
    <w:rsid w:val="00C23CDA"/>
    <w:rsid w:val="00C23F86"/>
    <w:rsid w:val="00C2482C"/>
    <w:rsid w:val="00C4454F"/>
    <w:rsid w:val="00C6006C"/>
    <w:rsid w:val="00C62A12"/>
    <w:rsid w:val="00C73E52"/>
    <w:rsid w:val="00C74FA5"/>
    <w:rsid w:val="00C765AA"/>
    <w:rsid w:val="00C91E44"/>
    <w:rsid w:val="00C9347C"/>
    <w:rsid w:val="00C95B26"/>
    <w:rsid w:val="00C9600E"/>
    <w:rsid w:val="00CA1B8A"/>
    <w:rsid w:val="00CA3ADA"/>
    <w:rsid w:val="00CB5026"/>
    <w:rsid w:val="00CD1D44"/>
    <w:rsid w:val="00CD239C"/>
    <w:rsid w:val="00CF1988"/>
    <w:rsid w:val="00CF45B7"/>
    <w:rsid w:val="00D024B1"/>
    <w:rsid w:val="00D05D98"/>
    <w:rsid w:val="00D06FB2"/>
    <w:rsid w:val="00D11539"/>
    <w:rsid w:val="00D15AA0"/>
    <w:rsid w:val="00D37EAE"/>
    <w:rsid w:val="00D42C9F"/>
    <w:rsid w:val="00D45EE5"/>
    <w:rsid w:val="00D52659"/>
    <w:rsid w:val="00D53B9B"/>
    <w:rsid w:val="00D603D2"/>
    <w:rsid w:val="00D66C4D"/>
    <w:rsid w:val="00D726D9"/>
    <w:rsid w:val="00D76598"/>
    <w:rsid w:val="00D771E4"/>
    <w:rsid w:val="00D77669"/>
    <w:rsid w:val="00D93E44"/>
    <w:rsid w:val="00D94B02"/>
    <w:rsid w:val="00D950FB"/>
    <w:rsid w:val="00DA029B"/>
    <w:rsid w:val="00DA1AF9"/>
    <w:rsid w:val="00DA2330"/>
    <w:rsid w:val="00DA3BA4"/>
    <w:rsid w:val="00DA6CB8"/>
    <w:rsid w:val="00DC426F"/>
    <w:rsid w:val="00DD1832"/>
    <w:rsid w:val="00DD2CE9"/>
    <w:rsid w:val="00DD350B"/>
    <w:rsid w:val="00DE165E"/>
    <w:rsid w:val="00DE4069"/>
    <w:rsid w:val="00DE575F"/>
    <w:rsid w:val="00DE634A"/>
    <w:rsid w:val="00E00193"/>
    <w:rsid w:val="00E007E7"/>
    <w:rsid w:val="00E02B98"/>
    <w:rsid w:val="00E1053B"/>
    <w:rsid w:val="00E15370"/>
    <w:rsid w:val="00E15A16"/>
    <w:rsid w:val="00E24643"/>
    <w:rsid w:val="00E24EA3"/>
    <w:rsid w:val="00E277A2"/>
    <w:rsid w:val="00E40CC8"/>
    <w:rsid w:val="00E424AD"/>
    <w:rsid w:val="00E5570E"/>
    <w:rsid w:val="00E61AB6"/>
    <w:rsid w:val="00E63CEC"/>
    <w:rsid w:val="00E919E5"/>
    <w:rsid w:val="00E91A64"/>
    <w:rsid w:val="00E93247"/>
    <w:rsid w:val="00EA00C6"/>
    <w:rsid w:val="00EA5C52"/>
    <w:rsid w:val="00EA67AC"/>
    <w:rsid w:val="00EA7B88"/>
    <w:rsid w:val="00EB03D0"/>
    <w:rsid w:val="00EB05C0"/>
    <w:rsid w:val="00EB526A"/>
    <w:rsid w:val="00EB74A2"/>
    <w:rsid w:val="00EF0562"/>
    <w:rsid w:val="00EF22C8"/>
    <w:rsid w:val="00EF6A45"/>
    <w:rsid w:val="00F02BC3"/>
    <w:rsid w:val="00F077B9"/>
    <w:rsid w:val="00F122F2"/>
    <w:rsid w:val="00F2670E"/>
    <w:rsid w:val="00F302FF"/>
    <w:rsid w:val="00F40D16"/>
    <w:rsid w:val="00F43BE4"/>
    <w:rsid w:val="00F442F9"/>
    <w:rsid w:val="00F448C8"/>
    <w:rsid w:val="00F45040"/>
    <w:rsid w:val="00F47E5A"/>
    <w:rsid w:val="00F5004E"/>
    <w:rsid w:val="00F528A4"/>
    <w:rsid w:val="00F5516F"/>
    <w:rsid w:val="00F572A2"/>
    <w:rsid w:val="00F614C6"/>
    <w:rsid w:val="00F67F15"/>
    <w:rsid w:val="00F70C7B"/>
    <w:rsid w:val="00F723CB"/>
    <w:rsid w:val="00F7251A"/>
    <w:rsid w:val="00F8687C"/>
    <w:rsid w:val="00FA38EC"/>
    <w:rsid w:val="00FA61A4"/>
    <w:rsid w:val="00FB7708"/>
    <w:rsid w:val="00FC0448"/>
    <w:rsid w:val="00FD6E36"/>
    <w:rsid w:val="00FD7AA4"/>
    <w:rsid w:val="00FF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F79D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E74FF"/>
    <w:rPr>
      <w:rFonts w:ascii="Times New Roman" w:eastAsia="?????? Pro W3" w:hAnsi="Times New Roman"/>
      <w:color w:val="000000"/>
      <w:sz w:val="24"/>
      <w:szCs w:val="24"/>
    </w:rPr>
  </w:style>
  <w:style w:type="paragraph" w:styleId="Heading1">
    <w:name w:val="heading 1"/>
    <w:basedOn w:val="Normal"/>
    <w:next w:val="Normal"/>
    <w:link w:val="Heading1Char"/>
    <w:qFormat/>
    <w:rsid w:val="003E74FF"/>
    <w:pPr>
      <w:keepNext/>
      <w:numPr>
        <w:numId w:val="1"/>
      </w:numPr>
      <w:ind w:left="432"/>
      <w:outlineLvl w:val="0"/>
    </w:pPr>
    <w:rPr>
      <w:b/>
      <w:sz w:val="28"/>
      <w:szCs w:val="20"/>
    </w:rPr>
  </w:style>
  <w:style w:type="paragraph" w:styleId="Heading2">
    <w:name w:val="heading 2"/>
    <w:basedOn w:val="Normal"/>
    <w:next w:val="Normal"/>
    <w:link w:val="Heading2Char"/>
    <w:uiPriority w:val="9"/>
    <w:qFormat/>
    <w:rsid w:val="003E74FF"/>
    <w:pPr>
      <w:keepNext/>
      <w:keepLines/>
      <w:numPr>
        <w:ilvl w:val="1"/>
        <w:numId w:val="1"/>
      </w:numPr>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autoRedefine/>
    <w:qFormat/>
    <w:rsid w:val="003E74FF"/>
    <w:pPr>
      <w:keepNext/>
      <w:numPr>
        <w:ilvl w:val="2"/>
        <w:numId w:val="1"/>
      </w:numPr>
      <w:tabs>
        <w:tab w:val="left" w:pos="720"/>
      </w:tabs>
      <w:spacing w:before="240" w:after="60"/>
      <w:outlineLvl w:val="2"/>
    </w:pPr>
    <w:rPr>
      <w:rFonts w:eastAsia="MS ????"/>
      <w:bCs/>
      <w:szCs w:val="26"/>
    </w:rPr>
  </w:style>
  <w:style w:type="paragraph" w:styleId="Heading4">
    <w:name w:val="heading 4"/>
    <w:basedOn w:val="Normal"/>
    <w:next w:val="Normal"/>
    <w:link w:val="Heading4Char"/>
    <w:autoRedefine/>
    <w:qFormat/>
    <w:rsid w:val="003E74FF"/>
    <w:pPr>
      <w:keepNext/>
      <w:keepLines/>
      <w:numPr>
        <w:ilvl w:val="3"/>
        <w:numId w:val="1"/>
      </w:numPr>
      <w:tabs>
        <w:tab w:val="left" w:pos="936"/>
      </w:tabs>
      <w:spacing w:before="200"/>
      <w:outlineLvl w:val="3"/>
    </w:pPr>
    <w:rPr>
      <w:rFonts w:ascii="Calibri" w:hAnsi="Calibri"/>
    </w:rPr>
  </w:style>
  <w:style w:type="paragraph" w:styleId="Heading5">
    <w:name w:val="heading 5"/>
    <w:basedOn w:val="Normal"/>
    <w:next w:val="Normal"/>
    <w:link w:val="Heading5Char"/>
    <w:qFormat/>
    <w:rsid w:val="003E74FF"/>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3E74FF"/>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rsid w:val="003E74FF"/>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qFormat/>
    <w:rsid w:val="003E74FF"/>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qFormat/>
    <w:rsid w:val="003E74FF"/>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4FF"/>
    <w:rPr>
      <w:rFonts w:ascii="Times New Roman" w:eastAsia="?????? Pro W3" w:hAnsi="Times New Roman" w:cs="Times New Roman"/>
      <w:b/>
      <w:color w:val="000000"/>
      <w:sz w:val="28"/>
      <w:lang w:val="en-US" w:eastAsia="en-US" w:bidi="ar-SA"/>
    </w:rPr>
  </w:style>
  <w:style w:type="character" w:customStyle="1" w:styleId="Heading2Char">
    <w:name w:val="Heading 2 Char"/>
    <w:basedOn w:val="DefaultParagraphFont"/>
    <w:link w:val="Heading2"/>
    <w:uiPriority w:val="99"/>
    <w:semiHidden/>
    <w:locked/>
    <w:rsid w:val="003E74F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3E74FF"/>
    <w:rPr>
      <w:rFonts w:ascii="Times New Roman" w:eastAsia="MS ????" w:hAnsi="Times New Roman" w:cs="Times New Roman"/>
      <w:bCs/>
      <w:color w:val="000000"/>
      <w:sz w:val="26"/>
      <w:szCs w:val="26"/>
    </w:rPr>
  </w:style>
  <w:style w:type="character" w:customStyle="1" w:styleId="Heading4Char">
    <w:name w:val="Heading 4 Char"/>
    <w:basedOn w:val="DefaultParagraphFont"/>
    <w:link w:val="Heading4"/>
    <w:uiPriority w:val="99"/>
    <w:locked/>
    <w:rsid w:val="003E74FF"/>
    <w:rPr>
      <w:rFonts w:eastAsia="?????? Pro W3" w:cs="Times New Roman"/>
      <w:color w:val="000000"/>
      <w:sz w:val="24"/>
      <w:szCs w:val="24"/>
    </w:rPr>
  </w:style>
  <w:style w:type="character" w:customStyle="1" w:styleId="Heading5Char">
    <w:name w:val="Heading 5 Char"/>
    <w:basedOn w:val="DefaultParagraphFont"/>
    <w:link w:val="Heading5"/>
    <w:uiPriority w:val="99"/>
    <w:locked/>
    <w:rsid w:val="003E74FF"/>
    <w:rPr>
      <w:rFonts w:ascii="Cambria" w:hAnsi="Cambria" w:cs="Times New Roman"/>
      <w:b/>
      <w:bCs/>
      <w:i/>
      <w:iCs/>
      <w:color w:val="000000"/>
      <w:sz w:val="26"/>
      <w:szCs w:val="26"/>
    </w:rPr>
  </w:style>
  <w:style w:type="character" w:customStyle="1" w:styleId="Heading6Char">
    <w:name w:val="Heading 6 Char"/>
    <w:basedOn w:val="DefaultParagraphFont"/>
    <w:link w:val="Heading6"/>
    <w:uiPriority w:val="99"/>
    <w:locked/>
    <w:rsid w:val="003E74FF"/>
    <w:rPr>
      <w:rFonts w:ascii="Cambria" w:hAnsi="Cambria" w:cs="Times New Roman"/>
      <w:b/>
      <w:bCs/>
      <w:color w:val="000000"/>
    </w:rPr>
  </w:style>
  <w:style w:type="character" w:customStyle="1" w:styleId="Heading7Char">
    <w:name w:val="Heading 7 Char"/>
    <w:basedOn w:val="DefaultParagraphFont"/>
    <w:link w:val="Heading7"/>
    <w:uiPriority w:val="99"/>
    <w:locked/>
    <w:rsid w:val="003E74FF"/>
    <w:rPr>
      <w:rFonts w:ascii="Cambria" w:hAnsi="Cambria" w:cs="Times New Roman"/>
      <w:color w:val="000000"/>
      <w:sz w:val="24"/>
      <w:szCs w:val="24"/>
    </w:rPr>
  </w:style>
  <w:style w:type="character" w:customStyle="1" w:styleId="Heading8Char">
    <w:name w:val="Heading 8 Char"/>
    <w:basedOn w:val="DefaultParagraphFont"/>
    <w:link w:val="Heading8"/>
    <w:uiPriority w:val="99"/>
    <w:locked/>
    <w:rsid w:val="003E74FF"/>
    <w:rPr>
      <w:rFonts w:ascii="Cambria" w:hAnsi="Cambria" w:cs="Times New Roman"/>
      <w:i/>
      <w:iCs/>
      <w:color w:val="000000"/>
      <w:sz w:val="24"/>
      <w:szCs w:val="24"/>
    </w:rPr>
  </w:style>
  <w:style w:type="character" w:customStyle="1" w:styleId="Heading9Char">
    <w:name w:val="Heading 9 Char"/>
    <w:basedOn w:val="DefaultParagraphFont"/>
    <w:link w:val="Heading9"/>
    <w:uiPriority w:val="99"/>
    <w:locked/>
    <w:rsid w:val="003E74FF"/>
    <w:rPr>
      <w:rFonts w:ascii="Calibri" w:hAnsi="Calibri" w:cs="Times New Roman"/>
      <w:color w:val="000000"/>
    </w:rPr>
  </w:style>
  <w:style w:type="paragraph" w:styleId="BalloonText">
    <w:name w:val="Balloon Text"/>
    <w:basedOn w:val="Normal"/>
    <w:link w:val="BalloonTextChar"/>
    <w:uiPriority w:val="99"/>
    <w:semiHidden/>
    <w:rsid w:val="003E7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4FF"/>
    <w:rPr>
      <w:rFonts w:ascii="Tahoma" w:eastAsia="?????? Pro W3" w:hAnsi="Tahoma" w:cs="Tahoma"/>
      <w:color w:val="000000"/>
      <w:sz w:val="16"/>
      <w:szCs w:val="16"/>
    </w:rPr>
  </w:style>
  <w:style w:type="paragraph" w:customStyle="1" w:styleId="TableofContentsHeadingStyle1">
    <w:name w:val="Table of Contents Heading Style 1"/>
    <w:basedOn w:val="Normal"/>
    <w:uiPriority w:val="99"/>
    <w:rsid w:val="003E74FF"/>
    <w:pPr>
      <w:ind w:left="360" w:hanging="360"/>
    </w:pPr>
  </w:style>
  <w:style w:type="paragraph" w:styleId="ListParagraph">
    <w:name w:val="List Paragraph"/>
    <w:basedOn w:val="Normal"/>
    <w:uiPriority w:val="34"/>
    <w:qFormat/>
    <w:rsid w:val="003E74FF"/>
    <w:pPr>
      <w:ind w:left="720"/>
      <w:contextualSpacing/>
    </w:pPr>
  </w:style>
  <w:style w:type="paragraph" w:styleId="TOCHeading">
    <w:name w:val="TOC Heading"/>
    <w:basedOn w:val="Heading1"/>
    <w:next w:val="Normal"/>
    <w:uiPriority w:val="39"/>
    <w:qFormat/>
    <w:rsid w:val="003E74FF"/>
    <w:pPr>
      <w:keepLines/>
      <w:numPr>
        <w:numId w:val="0"/>
      </w:numPr>
      <w:spacing w:before="480" w:line="276" w:lineRule="auto"/>
      <w:outlineLvl w:val="9"/>
    </w:pPr>
    <w:rPr>
      <w:rFonts w:ascii="Cambria" w:eastAsia="MS ????" w:hAnsi="Cambria"/>
      <w:bCs/>
      <w:color w:val="365F91"/>
      <w:szCs w:val="28"/>
    </w:rPr>
  </w:style>
  <w:style w:type="paragraph" w:styleId="TOC1">
    <w:name w:val="toc 1"/>
    <w:basedOn w:val="Normal"/>
    <w:next w:val="Normal"/>
    <w:autoRedefine/>
    <w:uiPriority w:val="39"/>
    <w:rsid w:val="003E74FF"/>
    <w:pPr>
      <w:spacing w:before="120"/>
    </w:pPr>
    <w:rPr>
      <w:rFonts w:asciiTheme="minorHAnsi" w:hAnsiTheme="minorHAnsi"/>
      <w:b/>
    </w:rPr>
  </w:style>
  <w:style w:type="character" w:styleId="Hyperlink">
    <w:name w:val="Hyperlink"/>
    <w:basedOn w:val="DefaultParagraphFont"/>
    <w:uiPriority w:val="99"/>
    <w:rsid w:val="003E74FF"/>
    <w:rPr>
      <w:rFonts w:cs="Times New Roman"/>
      <w:color w:val="0000FF"/>
      <w:u w:val="single"/>
    </w:rPr>
  </w:style>
  <w:style w:type="paragraph" w:styleId="Header">
    <w:name w:val="header"/>
    <w:basedOn w:val="Normal"/>
    <w:link w:val="HeaderChar"/>
    <w:uiPriority w:val="99"/>
    <w:semiHidden/>
    <w:rsid w:val="00872653"/>
    <w:pPr>
      <w:tabs>
        <w:tab w:val="center" w:pos="4320"/>
        <w:tab w:val="right" w:pos="8640"/>
      </w:tabs>
    </w:pPr>
  </w:style>
  <w:style w:type="character" w:customStyle="1" w:styleId="HeaderChar">
    <w:name w:val="Header Char"/>
    <w:basedOn w:val="DefaultParagraphFont"/>
    <w:link w:val="Header"/>
    <w:uiPriority w:val="99"/>
    <w:semiHidden/>
    <w:locked/>
    <w:rsid w:val="00872653"/>
    <w:rPr>
      <w:rFonts w:ascii="Times New Roman" w:eastAsia="?????? Pro W3" w:hAnsi="Times New Roman" w:cs="Times New Roman"/>
      <w:color w:val="000000"/>
      <w:sz w:val="24"/>
      <w:szCs w:val="24"/>
    </w:rPr>
  </w:style>
  <w:style w:type="paragraph" w:styleId="Footer">
    <w:name w:val="footer"/>
    <w:basedOn w:val="Normal"/>
    <w:link w:val="FooterChar"/>
    <w:uiPriority w:val="99"/>
    <w:semiHidden/>
    <w:rsid w:val="00872653"/>
    <w:pPr>
      <w:tabs>
        <w:tab w:val="center" w:pos="4320"/>
        <w:tab w:val="right" w:pos="8640"/>
      </w:tabs>
    </w:pPr>
  </w:style>
  <w:style w:type="character" w:customStyle="1" w:styleId="FooterChar">
    <w:name w:val="Footer Char"/>
    <w:basedOn w:val="DefaultParagraphFont"/>
    <w:link w:val="Footer"/>
    <w:uiPriority w:val="99"/>
    <w:semiHidden/>
    <w:locked/>
    <w:rsid w:val="00872653"/>
    <w:rPr>
      <w:rFonts w:ascii="Times New Roman" w:eastAsia="?????? Pro W3" w:hAnsi="Times New Roman" w:cs="Times New Roman"/>
      <w:color w:val="000000"/>
      <w:sz w:val="24"/>
      <w:szCs w:val="24"/>
    </w:rPr>
  </w:style>
  <w:style w:type="paragraph" w:customStyle="1" w:styleId="alanstyle3">
    <w:name w:val="alan style 3"/>
    <w:basedOn w:val="ListParagraph"/>
    <w:next w:val="Normal"/>
    <w:autoRedefine/>
    <w:uiPriority w:val="99"/>
    <w:rsid w:val="008B5793"/>
  </w:style>
  <w:style w:type="paragraph" w:customStyle="1" w:styleId="Style1">
    <w:name w:val="Style1"/>
    <w:basedOn w:val="Heading1"/>
    <w:next w:val="Heading2"/>
    <w:uiPriority w:val="99"/>
    <w:rsid w:val="008B5793"/>
    <w:pPr>
      <w:numPr>
        <w:numId w:val="22"/>
      </w:numPr>
    </w:pPr>
    <w:rPr>
      <w:bCs/>
    </w:rPr>
  </w:style>
  <w:style w:type="paragraph" w:customStyle="1" w:styleId="Heading21">
    <w:name w:val="Heading 21"/>
    <w:next w:val="Normal"/>
    <w:autoRedefine/>
    <w:uiPriority w:val="99"/>
    <w:rsid w:val="008B5793"/>
    <w:pPr>
      <w:keepNext/>
      <w:keepLines/>
      <w:spacing w:before="200"/>
      <w:ind w:left="1512" w:hanging="576"/>
      <w:outlineLvl w:val="1"/>
    </w:pPr>
    <w:rPr>
      <w:rFonts w:ascii="Times New Roman" w:eastAsia="?????? Pro W3" w:hAnsi="Times New Roman"/>
      <w:color w:val="000000"/>
      <w:sz w:val="24"/>
      <w:szCs w:val="20"/>
    </w:rPr>
  </w:style>
  <w:style w:type="paragraph" w:customStyle="1" w:styleId="Heading31">
    <w:name w:val="Heading 31"/>
    <w:next w:val="Normal"/>
    <w:autoRedefine/>
    <w:uiPriority w:val="99"/>
    <w:rsid w:val="008B5793"/>
    <w:pPr>
      <w:keepNext/>
      <w:keepLines/>
      <w:tabs>
        <w:tab w:val="left" w:pos="936"/>
      </w:tabs>
      <w:spacing w:before="200"/>
      <w:ind w:left="1656" w:hanging="720"/>
      <w:outlineLvl w:val="2"/>
    </w:pPr>
    <w:rPr>
      <w:rFonts w:ascii="Times New Roman" w:eastAsia="?????? Pro W3" w:hAnsi="Times New Roman"/>
      <w:color w:val="000000"/>
      <w:sz w:val="24"/>
      <w:szCs w:val="20"/>
    </w:rPr>
  </w:style>
  <w:style w:type="paragraph" w:styleId="PlainText">
    <w:name w:val="Plain Text"/>
    <w:basedOn w:val="Normal"/>
    <w:link w:val="PlainTextChar"/>
    <w:uiPriority w:val="99"/>
    <w:rsid w:val="008B5793"/>
    <w:rPr>
      <w:rFonts w:ascii="Courier" w:eastAsia="Calibri" w:hAnsi="Courier"/>
      <w:color w:val="auto"/>
      <w:sz w:val="21"/>
      <w:szCs w:val="21"/>
    </w:rPr>
  </w:style>
  <w:style w:type="character" w:customStyle="1" w:styleId="PlainTextChar">
    <w:name w:val="Plain Text Char"/>
    <w:basedOn w:val="DefaultParagraphFont"/>
    <w:link w:val="PlainText"/>
    <w:uiPriority w:val="99"/>
    <w:locked/>
    <w:rsid w:val="008B5793"/>
    <w:rPr>
      <w:rFonts w:ascii="Courier" w:hAnsi="Courier" w:cs="Times New Roman"/>
      <w:sz w:val="21"/>
      <w:szCs w:val="21"/>
    </w:rPr>
  </w:style>
  <w:style w:type="character" w:styleId="FollowedHyperlink">
    <w:name w:val="FollowedHyperlink"/>
    <w:basedOn w:val="DefaultParagraphFont"/>
    <w:uiPriority w:val="99"/>
    <w:rsid w:val="00C95B26"/>
    <w:rPr>
      <w:rFonts w:cs="Times New Roman"/>
      <w:color w:val="993366"/>
      <w:u w:val="single"/>
    </w:rPr>
  </w:style>
  <w:style w:type="paragraph" w:customStyle="1" w:styleId="xl24">
    <w:name w:val="xl24"/>
    <w:basedOn w:val="Normal"/>
    <w:uiPriority w:val="99"/>
    <w:rsid w:val="00C95B26"/>
    <w:pPr>
      <w:pBdr>
        <w:top w:val="single" w:sz="8" w:space="0" w:color="auto"/>
        <w:left w:val="single" w:sz="8" w:space="0" w:color="auto"/>
        <w:bottom w:val="single" w:sz="8" w:space="0" w:color="auto"/>
        <w:right w:val="single" w:sz="8" w:space="0" w:color="auto"/>
      </w:pBdr>
      <w:spacing w:beforeLines="1" w:afterLines="1"/>
    </w:pPr>
    <w:rPr>
      <w:rFonts w:eastAsia="Calibri"/>
      <w:color w:val="auto"/>
      <w:sz w:val="20"/>
      <w:szCs w:val="20"/>
    </w:rPr>
  </w:style>
  <w:style w:type="paragraph" w:customStyle="1" w:styleId="xl25">
    <w:name w:val="xl25"/>
    <w:basedOn w:val="Normal"/>
    <w:uiPriority w:val="99"/>
    <w:rsid w:val="00C95B26"/>
    <w:pPr>
      <w:pBdr>
        <w:top w:val="single" w:sz="8" w:space="0" w:color="auto"/>
        <w:left w:val="single" w:sz="8" w:space="0" w:color="auto"/>
        <w:bottom w:val="single" w:sz="8" w:space="0" w:color="auto"/>
        <w:right w:val="single" w:sz="8" w:space="0" w:color="auto"/>
      </w:pBdr>
      <w:spacing w:beforeLines="1" w:afterLines="1"/>
    </w:pPr>
    <w:rPr>
      <w:rFonts w:eastAsia="Calibri"/>
      <w:color w:val="auto"/>
      <w:sz w:val="20"/>
      <w:szCs w:val="20"/>
    </w:rPr>
  </w:style>
  <w:style w:type="paragraph" w:customStyle="1" w:styleId="xl26">
    <w:name w:val="xl26"/>
    <w:basedOn w:val="Normal"/>
    <w:uiPriority w:val="99"/>
    <w:rsid w:val="00C95B26"/>
    <w:pPr>
      <w:pBdr>
        <w:top w:val="single" w:sz="8" w:space="0" w:color="auto"/>
        <w:left w:val="single" w:sz="8" w:space="0" w:color="auto"/>
        <w:bottom w:val="single" w:sz="8" w:space="0" w:color="auto"/>
        <w:right w:val="single" w:sz="8" w:space="0" w:color="auto"/>
      </w:pBdr>
      <w:spacing w:beforeLines="1" w:afterLines="1"/>
      <w:textAlignment w:val="top"/>
    </w:pPr>
    <w:rPr>
      <w:rFonts w:eastAsia="Calibri"/>
      <w:color w:val="auto"/>
      <w:sz w:val="20"/>
      <w:szCs w:val="20"/>
    </w:rPr>
  </w:style>
  <w:style w:type="paragraph" w:customStyle="1" w:styleId="xl27">
    <w:name w:val="xl27"/>
    <w:basedOn w:val="Normal"/>
    <w:uiPriority w:val="99"/>
    <w:rsid w:val="00C95B26"/>
    <w:pPr>
      <w:pBdr>
        <w:top w:val="single" w:sz="8" w:space="0" w:color="auto"/>
        <w:left w:val="single" w:sz="8" w:space="0" w:color="auto"/>
        <w:bottom w:val="single" w:sz="8" w:space="0" w:color="auto"/>
        <w:right w:val="single" w:sz="8" w:space="0" w:color="auto"/>
      </w:pBdr>
      <w:spacing w:beforeLines="1" w:afterLines="1"/>
      <w:textAlignment w:val="top"/>
    </w:pPr>
    <w:rPr>
      <w:rFonts w:eastAsia="Calibri"/>
      <w:color w:val="auto"/>
      <w:sz w:val="20"/>
      <w:szCs w:val="20"/>
    </w:rPr>
  </w:style>
  <w:style w:type="paragraph" w:styleId="Revision">
    <w:name w:val="Revision"/>
    <w:hidden/>
    <w:uiPriority w:val="99"/>
    <w:rsid w:val="009D7B53"/>
    <w:rPr>
      <w:rFonts w:ascii="Times New Roman" w:eastAsia="?????? Pro W3" w:hAnsi="Times New Roman"/>
      <w:color w:val="000000"/>
      <w:sz w:val="24"/>
      <w:szCs w:val="24"/>
    </w:rPr>
  </w:style>
  <w:style w:type="paragraph" w:styleId="TOC2">
    <w:name w:val="toc 2"/>
    <w:basedOn w:val="Normal"/>
    <w:next w:val="Normal"/>
    <w:autoRedefine/>
    <w:uiPriority w:val="39"/>
    <w:unhideWhenUsed/>
    <w:locked/>
    <w:rsid w:val="00E007E7"/>
    <w:pPr>
      <w:ind w:left="240"/>
    </w:pPr>
    <w:rPr>
      <w:rFonts w:asciiTheme="minorHAnsi" w:hAnsiTheme="minorHAnsi"/>
      <w:b/>
      <w:sz w:val="22"/>
      <w:szCs w:val="22"/>
    </w:rPr>
  </w:style>
  <w:style w:type="paragraph" w:styleId="TOC3">
    <w:name w:val="toc 3"/>
    <w:basedOn w:val="Normal"/>
    <w:next w:val="Normal"/>
    <w:autoRedefine/>
    <w:uiPriority w:val="39"/>
    <w:unhideWhenUsed/>
    <w:locked/>
    <w:rsid w:val="00E007E7"/>
    <w:pPr>
      <w:ind w:left="480"/>
    </w:pPr>
    <w:rPr>
      <w:rFonts w:asciiTheme="minorHAnsi" w:hAnsiTheme="minorHAnsi"/>
      <w:sz w:val="22"/>
      <w:szCs w:val="22"/>
    </w:rPr>
  </w:style>
  <w:style w:type="paragraph" w:styleId="TOC4">
    <w:name w:val="toc 4"/>
    <w:basedOn w:val="Normal"/>
    <w:next w:val="Normal"/>
    <w:autoRedefine/>
    <w:uiPriority w:val="39"/>
    <w:unhideWhenUsed/>
    <w:locked/>
    <w:rsid w:val="00E007E7"/>
    <w:pPr>
      <w:ind w:left="720"/>
    </w:pPr>
    <w:rPr>
      <w:rFonts w:asciiTheme="minorHAnsi" w:hAnsiTheme="minorHAnsi"/>
      <w:sz w:val="20"/>
      <w:szCs w:val="20"/>
    </w:rPr>
  </w:style>
  <w:style w:type="paragraph" w:styleId="TOC5">
    <w:name w:val="toc 5"/>
    <w:basedOn w:val="Normal"/>
    <w:next w:val="Normal"/>
    <w:autoRedefine/>
    <w:uiPriority w:val="39"/>
    <w:unhideWhenUsed/>
    <w:locked/>
    <w:rsid w:val="00E007E7"/>
    <w:pPr>
      <w:ind w:left="960"/>
    </w:pPr>
    <w:rPr>
      <w:rFonts w:asciiTheme="minorHAnsi" w:hAnsiTheme="minorHAnsi"/>
      <w:sz w:val="20"/>
      <w:szCs w:val="20"/>
    </w:rPr>
  </w:style>
  <w:style w:type="paragraph" w:styleId="TOC6">
    <w:name w:val="toc 6"/>
    <w:basedOn w:val="Normal"/>
    <w:next w:val="Normal"/>
    <w:autoRedefine/>
    <w:uiPriority w:val="39"/>
    <w:unhideWhenUsed/>
    <w:locked/>
    <w:rsid w:val="00E007E7"/>
    <w:pPr>
      <w:ind w:left="1200"/>
    </w:pPr>
    <w:rPr>
      <w:rFonts w:asciiTheme="minorHAnsi" w:hAnsiTheme="minorHAnsi"/>
      <w:sz w:val="20"/>
      <w:szCs w:val="20"/>
    </w:rPr>
  </w:style>
  <w:style w:type="paragraph" w:styleId="TOC7">
    <w:name w:val="toc 7"/>
    <w:basedOn w:val="Normal"/>
    <w:next w:val="Normal"/>
    <w:autoRedefine/>
    <w:uiPriority w:val="39"/>
    <w:unhideWhenUsed/>
    <w:locked/>
    <w:rsid w:val="00E007E7"/>
    <w:pPr>
      <w:ind w:left="1440"/>
    </w:pPr>
    <w:rPr>
      <w:rFonts w:asciiTheme="minorHAnsi" w:hAnsiTheme="minorHAnsi"/>
      <w:sz w:val="20"/>
      <w:szCs w:val="20"/>
    </w:rPr>
  </w:style>
  <w:style w:type="paragraph" w:styleId="TOC8">
    <w:name w:val="toc 8"/>
    <w:basedOn w:val="Normal"/>
    <w:next w:val="Normal"/>
    <w:autoRedefine/>
    <w:uiPriority w:val="39"/>
    <w:unhideWhenUsed/>
    <w:locked/>
    <w:rsid w:val="00E007E7"/>
    <w:pPr>
      <w:ind w:left="1680"/>
    </w:pPr>
    <w:rPr>
      <w:rFonts w:asciiTheme="minorHAnsi" w:hAnsiTheme="minorHAnsi"/>
      <w:sz w:val="20"/>
      <w:szCs w:val="20"/>
    </w:rPr>
  </w:style>
  <w:style w:type="paragraph" w:styleId="TOC9">
    <w:name w:val="toc 9"/>
    <w:basedOn w:val="Normal"/>
    <w:next w:val="Normal"/>
    <w:autoRedefine/>
    <w:uiPriority w:val="39"/>
    <w:unhideWhenUsed/>
    <w:locked/>
    <w:rsid w:val="00E007E7"/>
    <w:pPr>
      <w:ind w:left="1920"/>
    </w:pPr>
    <w:rPr>
      <w:rFonts w:asciiTheme="minorHAnsi" w:hAnsiTheme="minorHAnsi"/>
      <w:sz w:val="20"/>
      <w:szCs w:val="20"/>
    </w:rPr>
  </w:style>
  <w:style w:type="character" w:styleId="Emphasis">
    <w:name w:val="Emphasis"/>
    <w:basedOn w:val="DefaultParagraphFont"/>
    <w:uiPriority w:val="20"/>
    <w:qFormat/>
    <w:locked/>
    <w:rsid w:val="00DE575F"/>
    <w:rPr>
      <w:i/>
      <w:iCs/>
    </w:rPr>
  </w:style>
  <w:style w:type="character" w:styleId="IntenseEmphasis">
    <w:name w:val="Intense Emphasis"/>
    <w:basedOn w:val="DefaultParagraphFont"/>
    <w:uiPriority w:val="21"/>
    <w:qFormat/>
    <w:rsid w:val="00207826"/>
    <w:rPr>
      <w:b/>
      <w:bCs/>
      <w:i/>
      <w:iCs/>
      <w:color w:val="4F81BD" w:themeColor="accent1"/>
    </w:rPr>
  </w:style>
  <w:style w:type="character" w:styleId="CommentReference">
    <w:name w:val="annotation reference"/>
    <w:basedOn w:val="DefaultParagraphFont"/>
    <w:uiPriority w:val="99"/>
    <w:semiHidden/>
    <w:unhideWhenUsed/>
    <w:locked/>
    <w:rsid w:val="00CB5026"/>
    <w:rPr>
      <w:sz w:val="18"/>
      <w:szCs w:val="18"/>
    </w:rPr>
  </w:style>
  <w:style w:type="paragraph" w:styleId="CommentText">
    <w:name w:val="annotation text"/>
    <w:basedOn w:val="Normal"/>
    <w:link w:val="CommentTextChar"/>
    <w:uiPriority w:val="99"/>
    <w:semiHidden/>
    <w:unhideWhenUsed/>
    <w:locked/>
    <w:rsid w:val="00CB5026"/>
  </w:style>
  <w:style w:type="character" w:customStyle="1" w:styleId="CommentTextChar">
    <w:name w:val="Comment Text Char"/>
    <w:basedOn w:val="DefaultParagraphFont"/>
    <w:link w:val="CommentText"/>
    <w:uiPriority w:val="99"/>
    <w:semiHidden/>
    <w:rsid w:val="00CB5026"/>
    <w:rPr>
      <w:rFonts w:ascii="Times New Roman" w:eastAsia="?????? Pro W3" w:hAnsi="Times New Roman"/>
      <w:color w:val="000000"/>
      <w:sz w:val="24"/>
      <w:szCs w:val="24"/>
    </w:rPr>
  </w:style>
  <w:style w:type="paragraph" w:styleId="CommentSubject">
    <w:name w:val="annotation subject"/>
    <w:basedOn w:val="CommentText"/>
    <w:next w:val="CommentText"/>
    <w:link w:val="CommentSubjectChar"/>
    <w:uiPriority w:val="99"/>
    <w:semiHidden/>
    <w:unhideWhenUsed/>
    <w:locked/>
    <w:rsid w:val="00CB5026"/>
    <w:rPr>
      <w:b/>
      <w:bCs/>
      <w:sz w:val="20"/>
      <w:szCs w:val="20"/>
    </w:rPr>
  </w:style>
  <w:style w:type="character" w:customStyle="1" w:styleId="CommentSubjectChar">
    <w:name w:val="Comment Subject Char"/>
    <w:basedOn w:val="CommentTextChar"/>
    <w:link w:val="CommentSubject"/>
    <w:uiPriority w:val="99"/>
    <w:semiHidden/>
    <w:rsid w:val="00CB5026"/>
    <w:rPr>
      <w:rFonts w:ascii="Times New Roman" w:eastAsia="?????? Pro W3" w:hAnsi="Times New Roman"/>
      <w:b/>
      <w:bCs/>
      <w:color w:val="000000"/>
      <w:sz w:val="20"/>
      <w:szCs w:val="20"/>
    </w:rPr>
  </w:style>
  <w:style w:type="table" w:styleId="TableGrid">
    <w:name w:val="Table Grid"/>
    <w:basedOn w:val="TableNormal"/>
    <w:uiPriority w:val="39"/>
    <w:locked/>
    <w:rsid w:val="00E0019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locked/>
    <w:rsid w:val="0020003B"/>
    <w:pPr>
      <w:widowControl w:val="0"/>
      <w:ind w:left="2015"/>
    </w:pPr>
    <w:rPr>
      <w:rFonts w:eastAsia="Times New Roman" w:cstheme="minorBidi"/>
      <w:color w:val="auto"/>
      <w:sz w:val="23"/>
      <w:szCs w:val="23"/>
    </w:rPr>
  </w:style>
  <w:style w:type="character" w:customStyle="1" w:styleId="BodyTextChar">
    <w:name w:val="Body Text Char"/>
    <w:basedOn w:val="DefaultParagraphFont"/>
    <w:link w:val="BodyText"/>
    <w:uiPriority w:val="1"/>
    <w:rsid w:val="0020003B"/>
    <w:rPr>
      <w:rFonts w:ascii="Times New Roman" w:eastAsia="Times New Roman" w:hAnsi="Times New Roman" w:cstheme="minorBidi"/>
      <w:sz w:val="23"/>
      <w:szCs w:val="23"/>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3E74FF"/>
    <w:rPr>
      <w:rFonts w:ascii="Times New Roman" w:eastAsia="?????? Pro W3" w:hAnsi="Times New Roman"/>
      <w:color w:val="000000"/>
      <w:sz w:val="24"/>
      <w:szCs w:val="24"/>
    </w:rPr>
  </w:style>
  <w:style w:type="paragraph" w:styleId="Heading1">
    <w:name w:val="heading 1"/>
    <w:basedOn w:val="Normal"/>
    <w:next w:val="Normal"/>
    <w:link w:val="Heading1Char"/>
    <w:qFormat/>
    <w:rsid w:val="003E74FF"/>
    <w:pPr>
      <w:keepNext/>
      <w:numPr>
        <w:numId w:val="1"/>
      </w:numPr>
      <w:ind w:left="432"/>
      <w:outlineLvl w:val="0"/>
    </w:pPr>
    <w:rPr>
      <w:b/>
      <w:sz w:val="28"/>
      <w:szCs w:val="20"/>
    </w:rPr>
  </w:style>
  <w:style w:type="paragraph" w:styleId="Heading2">
    <w:name w:val="heading 2"/>
    <w:basedOn w:val="Normal"/>
    <w:next w:val="Normal"/>
    <w:link w:val="Heading2Char"/>
    <w:uiPriority w:val="9"/>
    <w:qFormat/>
    <w:rsid w:val="003E74FF"/>
    <w:pPr>
      <w:keepNext/>
      <w:keepLines/>
      <w:numPr>
        <w:ilvl w:val="1"/>
        <w:numId w:val="1"/>
      </w:numPr>
      <w:spacing w:before="200"/>
      <w:outlineLvl w:val="1"/>
    </w:pPr>
    <w:rPr>
      <w:rFonts w:ascii="Cambria" w:eastAsia="MS ????" w:hAnsi="Cambria"/>
      <w:b/>
      <w:bCs/>
      <w:color w:val="4F81BD"/>
      <w:sz w:val="26"/>
      <w:szCs w:val="26"/>
    </w:rPr>
  </w:style>
  <w:style w:type="paragraph" w:styleId="Heading3">
    <w:name w:val="heading 3"/>
    <w:basedOn w:val="Normal"/>
    <w:next w:val="Normal"/>
    <w:link w:val="Heading3Char"/>
    <w:autoRedefine/>
    <w:qFormat/>
    <w:rsid w:val="003E74FF"/>
    <w:pPr>
      <w:keepNext/>
      <w:numPr>
        <w:ilvl w:val="2"/>
        <w:numId w:val="1"/>
      </w:numPr>
      <w:tabs>
        <w:tab w:val="left" w:pos="720"/>
      </w:tabs>
      <w:spacing w:before="240" w:after="60"/>
      <w:outlineLvl w:val="2"/>
    </w:pPr>
    <w:rPr>
      <w:rFonts w:eastAsia="MS ????"/>
      <w:bCs/>
      <w:szCs w:val="26"/>
    </w:rPr>
  </w:style>
  <w:style w:type="paragraph" w:styleId="Heading4">
    <w:name w:val="heading 4"/>
    <w:basedOn w:val="Normal"/>
    <w:next w:val="Normal"/>
    <w:link w:val="Heading4Char"/>
    <w:autoRedefine/>
    <w:qFormat/>
    <w:rsid w:val="003E74FF"/>
    <w:pPr>
      <w:keepNext/>
      <w:keepLines/>
      <w:numPr>
        <w:ilvl w:val="3"/>
        <w:numId w:val="1"/>
      </w:numPr>
      <w:tabs>
        <w:tab w:val="left" w:pos="936"/>
      </w:tabs>
      <w:spacing w:before="200"/>
      <w:outlineLvl w:val="3"/>
    </w:pPr>
    <w:rPr>
      <w:rFonts w:ascii="Calibri" w:hAnsi="Calibri"/>
    </w:rPr>
  </w:style>
  <w:style w:type="paragraph" w:styleId="Heading5">
    <w:name w:val="heading 5"/>
    <w:basedOn w:val="Normal"/>
    <w:next w:val="Normal"/>
    <w:link w:val="Heading5Char"/>
    <w:qFormat/>
    <w:rsid w:val="003E74FF"/>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qFormat/>
    <w:rsid w:val="003E74FF"/>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qFormat/>
    <w:rsid w:val="003E74FF"/>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qFormat/>
    <w:rsid w:val="003E74FF"/>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qFormat/>
    <w:rsid w:val="003E74FF"/>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4FF"/>
    <w:rPr>
      <w:rFonts w:ascii="Times New Roman" w:eastAsia="?????? Pro W3" w:hAnsi="Times New Roman" w:cs="Times New Roman"/>
      <w:b/>
      <w:color w:val="000000"/>
      <w:sz w:val="28"/>
      <w:lang w:val="en-US" w:eastAsia="en-US" w:bidi="ar-SA"/>
    </w:rPr>
  </w:style>
  <w:style w:type="character" w:customStyle="1" w:styleId="Heading2Char">
    <w:name w:val="Heading 2 Char"/>
    <w:basedOn w:val="DefaultParagraphFont"/>
    <w:link w:val="Heading2"/>
    <w:uiPriority w:val="99"/>
    <w:semiHidden/>
    <w:locked/>
    <w:rsid w:val="003E74FF"/>
    <w:rPr>
      <w:rFonts w:ascii="Cambria" w:eastAsia="MS ????" w:hAnsi="Cambria" w:cs="Times New Roman"/>
      <w:b/>
      <w:bCs/>
      <w:color w:val="4F81BD"/>
      <w:sz w:val="26"/>
      <w:szCs w:val="26"/>
    </w:rPr>
  </w:style>
  <w:style w:type="character" w:customStyle="1" w:styleId="Heading3Char">
    <w:name w:val="Heading 3 Char"/>
    <w:basedOn w:val="DefaultParagraphFont"/>
    <w:link w:val="Heading3"/>
    <w:uiPriority w:val="99"/>
    <w:locked/>
    <w:rsid w:val="003E74FF"/>
    <w:rPr>
      <w:rFonts w:ascii="Times New Roman" w:eastAsia="MS ????" w:hAnsi="Times New Roman" w:cs="Times New Roman"/>
      <w:bCs/>
      <w:color w:val="000000"/>
      <w:sz w:val="26"/>
      <w:szCs w:val="26"/>
    </w:rPr>
  </w:style>
  <w:style w:type="character" w:customStyle="1" w:styleId="Heading4Char">
    <w:name w:val="Heading 4 Char"/>
    <w:basedOn w:val="DefaultParagraphFont"/>
    <w:link w:val="Heading4"/>
    <w:uiPriority w:val="99"/>
    <w:locked/>
    <w:rsid w:val="003E74FF"/>
    <w:rPr>
      <w:rFonts w:eastAsia="?????? Pro W3" w:cs="Times New Roman"/>
      <w:color w:val="000000"/>
      <w:sz w:val="24"/>
      <w:szCs w:val="24"/>
    </w:rPr>
  </w:style>
  <w:style w:type="character" w:customStyle="1" w:styleId="Heading5Char">
    <w:name w:val="Heading 5 Char"/>
    <w:basedOn w:val="DefaultParagraphFont"/>
    <w:link w:val="Heading5"/>
    <w:uiPriority w:val="99"/>
    <w:locked/>
    <w:rsid w:val="003E74FF"/>
    <w:rPr>
      <w:rFonts w:ascii="Cambria" w:hAnsi="Cambria" w:cs="Times New Roman"/>
      <w:b/>
      <w:bCs/>
      <w:i/>
      <w:iCs/>
      <w:color w:val="000000"/>
      <w:sz w:val="26"/>
      <w:szCs w:val="26"/>
    </w:rPr>
  </w:style>
  <w:style w:type="character" w:customStyle="1" w:styleId="Heading6Char">
    <w:name w:val="Heading 6 Char"/>
    <w:basedOn w:val="DefaultParagraphFont"/>
    <w:link w:val="Heading6"/>
    <w:uiPriority w:val="99"/>
    <w:locked/>
    <w:rsid w:val="003E74FF"/>
    <w:rPr>
      <w:rFonts w:ascii="Cambria" w:hAnsi="Cambria" w:cs="Times New Roman"/>
      <w:b/>
      <w:bCs/>
      <w:color w:val="000000"/>
    </w:rPr>
  </w:style>
  <w:style w:type="character" w:customStyle="1" w:styleId="Heading7Char">
    <w:name w:val="Heading 7 Char"/>
    <w:basedOn w:val="DefaultParagraphFont"/>
    <w:link w:val="Heading7"/>
    <w:uiPriority w:val="99"/>
    <w:locked/>
    <w:rsid w:val="003E74FF"/>
    <w:rPr>
      <w:rFonts w:ascii="Cambria" w:hAnsi="Cambria" w:cs="Times New Roman"/>
      <w:color w:val="000000"/>
      <w:sz w:val="24"/>
      <w:szCs w:val="24"/>
    </w:rPr>
  </w:style>
  <w:style w:type="character" w:customStyle="1" w:styleId="Heading8Char">
    <w:name w:val="Heading 8 Char"/>
    <w:basedOn w:val="DefaultParagraphFont"/>
    <w:link w:val="Heading8"/>
    <w:uiPriority w:val="99"/>
    <w:locked/>
    <w:rsid w:val="003E74FF"/>
    <w:rPr>
      <w:rFonts w:ascii="Cambria" w:hAnsi="Cambria" w:cs="Times New Roman"/>
      <w:i/>
      <w:iCs/>
      <w:color w:val="000000"/>
      <w:sz w:val="24"/>
      <w:szCs w:val="24"/>
    </w:rPr>
  </w:style>
  <w:style w:type="character" w:customStyle="1" w:styleId="Heading9Char">
    <w:name w:val="Heading 9 Char"/>
    <w:basedOn w:val="DefaultParagraphFont"/>
    <w:link w:val="Heading9"/>
    <w:uiPriority w:val="99"/>
    <w:locked/>
    <w:rsid w:val="003E74FF"/>
    <w:rPr>
      <w:rFonts w:ascii="Calibri" w:hAnsi="Calibri" w:cs="Times New Roman"/>
      <w:color w:val="000000"/>
    </w:rPr>
  </w:style>
  <w:style w:type="paragraph" w:styleId="BalloonText">
    <w:name w:val="Balloon Text"/>
    <w:basedOn w:val="Normal"/>
    <w:link w:val="BalloonTextChar"/>
    <w:uiPriority w:val="99"/>
    <w:semiHidden/>
    <w:rsid w:val="003E74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4FF"/>
    <w:rPr>
      <w:rFonts w:ascii="Tahoma" w:eastAsia="?????? Pro W3" w:hAnsi="Tahoma" w:cs="Tahoma"/>
      <w:color w:val="000000"/>
      <w:sz w:val="16"/>
      <w:szCs w:val="16"/>
    </w:rPr>
  </w:style>
  <w:style w:type="paragraph" w:customStyle="1" w:styleId="TableofContentsHeadingStyle1">
    <w:name w:val="Table of Contents Heading Style 1"/>
    <w:basedOn w:val="Normal"/>
    <w:uiPriority w:val="99"/>
    <w:rsid w:val="003E74FF"/>
    <w:pPr>
      <w:ind w:left="360" w:hanging="360"/>
    </w:pPr>
  </w:style>
  <w:style w:type="paragraph" w:styleId="ListParagraph">
    <w:name w:val="List Paragraph"/>
    <w:basedOn w:val="Normal"/>
    <w:uiPriority w:val="34"/>
    <w:qFormat/>
    <w:rsid w:val="003E74FF"/>
    <w:pPr>
      <w:ind w:left="720"/>
      <w:contextualSpacing/>
    </w:pPr>
  </w:style>
  <w:style w:type="paragraph" w:styleId="TOCHeading">
    <w:name w:val="TOC Heading"/>
    <w:basedOn w:val="Heading1"/>
    <w:next w:val="Normal"/>
    <w:uiPriority w:val="39"/>
    <w:qFormat/>
    <w:rsid w:val="003E74FF"/>
    <w:pPr>
      <w:keepLines/>
      <w:numPr>
        <w:numId w:val="0"/>
      </w:numPr>
      <w:spacing w:before="480" w:line="276" w:lineRule="auto"/>
      <w:outlineLvl w:val="9"/>
    </w:pPr>
    <w:rPr>
      <w:rFonts w:ascii="Cambria" w:eastAsia="MS ????" w:hAnsi="Cambria"/>
      <w:bCs/>
      <w:color w:val="365F91"/>
      <w:szCs w:val="28"/>
    </w:rPr>
  </w:style>
  <w:style w:type="paragraph" w:styleId="TOC1">
    <w:name w:val="toc 1"/>
    <w:basedOn w:val="Normal"/>
    <w:next w:val="Normal"/>
    <w:autoRedefine/>
    <w:uiPriority w:val="39"/>
    <w:rsid w:val="003E74FF"/>
    <w:pPr>
      <w:spacing w:before="120"/>
    </w:pPr>
    <w:rPr>
      <w:rFonts w:asciiTheme="minorHAnsi" w:hAnsiTheme="minorHAnsi"/>
      <w:b/>
    </w:rPr>
  </w:style>
  <w:style w:type="character" w:styleId="Hyperlink">
    <w:name w:val="Hyperlink"/>
    <w:basedOn w:val="DefaultParagraphFont"/>
    <w:uiPriority w:val="99"/>
    <w:rsid w:val="003E74FF"/>
    <w:rPr>
      <w:rFonts w:cs="Times New Roman"/>
      <w:color w:val="0000FF"/>
      <w:u w:val="single"/>
    </w:rPr>
  </w:style>
  <w:style w:type="paragraph" w:styleId="Header">
    <w:name w:val="header"/>
    <w:basedOn w:val="Normal"/>
    <w:link w:val="HeaderChar"/>
    <w:uiPriority w:val="99"/>
    <w:semiHidden/>
    <w:rsid w:val="00872653"/>
    <w:pPr>
      <w:tabs>
        <w:tab w:val="center" w:pos="4320"/>
        <w:tab w:val="right" w:pos="8640"/>
      </w:tabs>
    </w:pPr>
  </w:style>
  <w:style w:type="character" w:customStyle="1" w:styleId="HeaderChar">
    <w:name w:val="Header Char"/>
    <w:basedOn w:val="DefaultParagraphFont"/>
    <w:link w:val="Header"/>
    <w:uiPriority w:val="99"/>
    <w:semiHidden/>
    <w:locked/>
    <w:rsid w:val="00872653"/>
    <w:rPr>
      <w:rFonts w:ascii="Times New Roman" w:eastAsia="?????? Pro W3" w:hAnsi="Times New Roman" w:cs="Times New Roman"/>
      <w:color w:val="000000"/>
      <w:sz w:val="24"/>
      <w:szCs w:val="24"/>
    </w:rPr>
  </w:style>
  <w:style w:type="paragraph" w:styleId="Footer">
    <w:name w:val="footer"/>
    <w:basedOn w:val="Normal"/>
    <w:link w:val="FooterChar"/>
    <w:uiPriority w:val="99"/>
    <w:semiHidden/>
    <w:rsid w:val="00872653"/>
    <w:pPr>
      <w:tabs>
        <w:tab w:val="center" w:pos="4320"/>
        <w:tab w:val="right" w:pos="8640"/>
      </w:tabs>
    </w:pPr>
  </w:style>
  <w:style w:type="character" w:customStyle="1" w:styleId="FooterChar">
    <w:name w:val="Footer Char"/>
    <w:basedOn w:val="DefaultParagraphFont"/>
    <w:link w:val="Footer"/>
    <w:uiPriority w:val="99"/>
    <w:semiHidden/>
    <w:locked/>
    <w:rsid w:val="00872653"/>
    <w:rPr>
      <w:rFonts w:ascii="Times New Roman" w:eastAsia="?????? Pro W3" w:hAnsi="Times New Roman" w:cs="Times New Roman"/>
      <w:color w:val="000000"/>
      <w:sz w:val="24"/>
      <w:szCs w:val="24"/>
    </w:rPr>
  </w:style>
  <w:style w:type="paragraph" w:customStyle="1" w:styleId="alanstyle3">
    <w:name w:val="alan style 3"/>
    <w:basedOn w:val="ListParagraph"/>
    <w:next w:val="Normal"/>
    <w:autoRedefine/>
    <w:uiPriority w:val="99"/>
    <w:rsid w:val="008B5793"/>
  </w:style>
  <w:style w:type="paragraph" w:customStyle="1" w:styleId="Style1">
    <w:name w:val="Style1"/>
    <w:basedOn w:val="Heading1"/>
    <w:next w:val="Heading2"/>
    <w:uiPriority w:val="99"/>
    <w:rsid w:val="008B5793"/>
    <w:pPr>
      <w:numPr>
        <w:numId w:val="22"/>
      </w:numPr>
    </w:pPr>
    <w:rPr>
      <w:bCs/>
    </w:rPr>
  </w:style>
  <w:style w:type="paragraph" w:customStyle="1" w:styleId="Heading21">
    <w:name w:val="Heading 21"/>
    <w:next w:val="Normal"/>
    <w:autoRedefine/>
    <w:uiPriority w:val="99"/>
    <w:rsid w:val="008B5793"/>
    <w:pPr>
      <w:keepNext/>
      <w:keepLines/>
      <w:spacing w:before="200"/>
      <w:ind w:left="1512" w:hanging="576"/>
      <w:outlineLvl w:val="1"/>
    </w:pPr>
    <w:rPr>
      <w:rFonts w:ascii="Times New Roman" w:eastAsia="?????? Pro W3" w:hAnsi="Times New Roman"/>
      <w:color w:val="000000"/>
      <w:sz w:val="24"/>
      <w:szCs w:val="20"/>
    </w:rPr>
  </w:style>
  <w:style w:type="paragraph" w:customStyle="1" w:styleId="Heading31">
    <w:name w:val="Heading 31"/>
    <w:next w:val="Normal"/>
    <w:autoRedefine/>
    <w:uiPriority w:val="99"/>
    <w:rsid w:val="008B5793"/>
    <w:pPr>
      <w:keepNext/>
      <w:keepLines/>
      <w:tabs>
        <w:tab w:val="left" w:pos="936"/>
      </w:tabs>
      <w:spacing w:before="200"/>
      <w:ind w:left="1656" w:hanging="720"/>
      <w:outlineLvl w:val="2"/>
    </w:pPr>
    <w:rPr>
      <w:rFonts w:ascii="Times New Roman" w:eastAsia="?????? Pro W3" w:hAnsi="Times New Roman"/>
      <w:color w:val="000000"/>
      <w:sz w:val="24"/>
      <w:szCs w:val="20"/>
    </w:rPr>
  </w:style>
  <w:style w:type="paragraph" w:styleId="PlainText">
    <w:name w:val="Plain Text"/>
    <w:basedOn w:val="Normal"/>
    <w:link w:val="PlainTextChar"/>
    <w:uiPriority w:val="99"/>
    <w:rsid w:val="008B5793"/>
    <w:rPr>
      <w:rFonts w:ascii="Courier" w:eastAsia="Calibri" w:hAnsi="Courier"/>
      <w:color w:val="auto"/>
      <w:sz w:val="21"/>
      <w:szCs w:val="21"/>
    </w:rPr>
  </w:style>
  <w:style w:type="character" w:customStyle="1" w:styleId="PlainTextChar">
    <w:name w:val="Plain Text Char"/>
    <w:basedOn w:val="DefaultParagraphFont"/>
    <w:link w:val="PlainText"/>
    <w:uiPriority w:val="99"/>
    <w:locked/>
    <w:rsid w:val="008B5793"/>
    <w:rPr>
      <w:rFonts w:ascii="Courier" w:hAnsi="Courier" w:cs="Times New Roman"/>
      <w:sz w:val="21"/>
      <w:szCs w:val="21"/>
    </w:rPr>
  </w:style>
  <w:style w:type="character" w:styleId="FollowedHyperlink">
    <w:name w:val="FollowedHyperlink"/>
    <w:basedOn w:val="DefaultParagraphFont"/>
    <w:uiPriority w:val="99"/>
    <w:rsid w:val="00C95B26"/>
    <w:rPr>
      <w:rFonts w:cs="Times New Roman"/>
      <w:color w:val="993366"/>
      <w:u w:val="single"/>
    </w:rPr>
  </w:style>
  <w:style w:type="paragraph" w:customStyle="1" w:styleId="xl24">
    <w:name w:val="xl24"/>
    <w:basedOn w:val="Normal"/>
    <w:uiPriority w:val="99"/>
    <w:rsid w:val="00C95B26"/>
    <w:pPr>
      <w:pBdr>
        <w:top w:val="single" w:sz="8" w:space="0" w:color="auto"/>
        <w:left w:val="single" w:sz="8" w:space="0" w:color="auto"/>
        <w:bottom w:val="single" w:sz="8" w:space="0" w:color="auto"/>
        <w:right w:val="single" w:sz="8" w:space="0" w:color="auto"/>
      </w:pBdr>
      <w:spacing w:beforeLines="1" w:afterLines="1"/>
    </w:pPr>
    <w:rPr>
      <w:rFonts w:eastAsia="Calibri"/>
      <w:color w:val="auto"/>
      <w:sz w:val="20"/>
      <w:szCs w:val="20"/>
    </w:rPr>
  </w:style>
  <w:style w:type="paragraph" w:customStyle="1" w:styleId="xl25">
    <w:name w:val="xl25"/>
    <w:basedOn w:val="Normal"/>
    <w:uiPriority w:val="99"/>
    <w:rsid w:val="00C95B26"/>
    <w:pPr>
      <w:pBdr>
        <w:top w:val="single" w:sz="8" w:space="0" w:color="auto"/>
        <w:left w:val="single" w:sz="8" w:space="0" w:color="auto"/>
        <w:bottom w:val="single" w:sz="8" w:space="0" w:color="auto"/>
        <w:right w:val="single" w:sz="8" w:space="0" w:color="auto"/>
      </w:pBdr>
      <w:spacing w:beforeLines="1" w:afterLines="1"/>
    </w:pPr>
    <w:rPr>
      <w:rFonts w:eastAsia="Calibri"/>
      <w:color w:val="auto"/>
      <w:sz w:val="20"/>
      <w:szCs w:val="20"/>
    </w:rPr>
  </w:style>
  <w:style w:type="paragraph" w:customStyle="1" w:styleId="xl26">
    <w:name w:val="xl26"/>
    <w:basedOn w:val="Normal"/>
    <w:uiPriority w:val="99"/>
    <w:rsid w:val="00C95B26"/>
    <w:pPr>
      <w:pBdr>
        <w:top w:val="single" w:sz="8" w:space="0" w:color="auto"/>
        <w:left w:val="single" w:sz="8" w:space="0" w:color="auto"/>
        <w:bottom w:val="single" w:sz="8" w:space="0" w:color="auto"/>
        <w:right w:val="single" w:sz="8" w:space="0" w:color="auto"/>
      </w:pBdr>
      <w:spacing w:beforeLines="1" w:afterLines="1"/>
      <w:textAlignment w:val="top"/>
    </w:pPr>
    <w:rPr>
      <w:rFonts w:eastAsia="Calibri"/>
      <w:color w:val="auto"/>
      <w:sz w:val="20"/>
      <w:szCs w:val="20"/>
    </w:rPr>
  </w:style>
  <w:style w:type="paragraph" w:customStyle="1" w:styleId="xl27">
    <w:name w:val="xl27"/>
    <w:basedOn w:val="Normal"/>
    <w:uiPriority w:val="99"/>
    <w:rsid w:val="00C95B26"/>
    <w:pPr>
      <w:pBdr>
        <w:top w:val="single" w:sz="8" w:space="0" w:color="auto"/>
        <w:left w:val="single" w:sz="8" w:space="0" w:color="auto"/>
        <w:bottom w:val="single" w:sz="8" w:space="0" w:color="auto"/>
        <w:right w:val="single" w:sz="8" w:space="0" w:color="auto"/>
      </w:pBdr>
      <w:spacing w:beforeLines="1" w:afterLines="1"/>
      <w:textAlignment w:val="top"/>
    </w:pPr>
    <w:rPr>
      <w:rFonts w:eastAsia="Calibri"/>
      <w:color w:val="auto"/>
      <w:sz w:val="20"/>
      <w:szCs w:val="20"/>
    </w:rPr>
  </w:style>
  <w:style w:type="paragraph" w:styleId="Revision">
    <w:name w:val="Revision"/>
    <w:hidden/>
    <w:uiPriority w:val="99"/>
    <w:rsid w:val="009D7B53"/>
    <w:rPr>
      <w:rFonts w:ascii="Times New Roman" w:eastAsia="?????? Pro W3" w:hAnsi="Times New Roman"/>
      <w:color w:val="000000"/>
      <w:sz w:val="24"/>
      <w:szCs w:val="24"/>
    </w:rPr>
  </w:style>
  <w:style w:type="paragraph" w:styleId="TOC2">
    <w:name w:val="toc 2"/>
    <w:basedOn w:val="Normal"/>
    <w:next w:val="Normal"/>
    <w:autoRedefine/>
    <w:uiPriority w:val="39"/>
    <w:unhideWhenUsed/>
    <w:locked/>
    <w:rsid w:val="00E007E7"/>
    <w:pPr>
      <w:ind w:left="240"/>
    </w:pPr>
    <w:rPr>
      <w:rFonts w:asciiTheme="minorHAnsi" w:hAnsiTheme="minorHAnsi"/>
      <w:b/>
      <w:sz w:val="22"/>
      <w:szCs w:val="22"/>
    </w:rPr>
  </w:style>
  <w:style w:type="paragraph" w:styleId="TOC3">
    <w:name w:val="toc 3"/>
    <w:basedOn w:val="Normal"/>
    <w:next w:val="Normal"/>
    <w:autoRedefine/>
    <w:uiPriority w:val="39"/>
    <w:unhideWhenUsed/>
    <w:locked/>
    <w:rsid w:val="00E007E7"/>
    <w:pPr>
      <w:ind w:left="480"/>
    </w:pPr>
    <w:rPr>
      <w:rFonts w:asciiTheme="minorHAnsi" w:hAnsiTheme="minorHAnsi"/>
      <w:sz w:val="22"/>
      <w:szCs w:val="22"/>
    </w:rPr>
  </w:style>
  <w:style w:type="paragraph" w:styleId="TOC4">
    <w:name w:val="toc 4"/>
    <w:basedOn w:val="Normal"/>
    <w:next w:val="Normal"/>
    <w:autoRedefine/>
    <w:uiPriority w:val="39"/>
    <w:unhideWhenUsed/>
    <w:locked/>
    <w:rsid w:val="00E007E7"/>
    <w:pPr>
      <w:ind w:left="720"/>
    </w:pPr>
    <w:rPr>
      <w:rFonts w:asciiTheme="minorHAnsi" w:hAnsiTheme="minorHAnsi"/>
      <w:sz w:val="20"/>
      <w:szCs w:val="20"/>
    </w:rPr>
  </w:style>
  <w:style w:type="paragraph" w:styleId="TOC5">
    <w:name w:val="toc 5"/>
    <w:basedOn w:val="Normal"/>
    <w:next w:val="Normal"/>
    <w:autoRedefine/>
    <w:uiPriority w:val="39"/>
    <w:unhideWhenUsed/>
    <w:locked/>
    <w:rsid w:val="00E007E7"/>
    <w:pPr>
      <w:ind w:left="960"/>
    </w:pPr>
    <w:rPr>
      <w:rFonts w:asciiTheme="minorHAnsi" w:hAnsiTheme="minorHAnsi"/>
      <w:sz w:val="20"/>
      <w:szCs w:val="20"/>
    </w:rPr>
  </w:style>
  <w:style w:type="paragraph" w:styleId="TOC6">
    <w:name w:val="toc 6"/>
    <w:basedOn w:val="Normal"/>
    <w:next w:val="Normal"/>
    <w:autoRedefine/>
    <w:uiPriority w:val="39"/>
    <w:unhideWhenUsed/>
    <w:locked/>
    <w:rsid w:val="00E007E7"/>
    <w:pPr>
      <w:ind w:left="1200"/>
    </w:pPr>
    <w:rPr>
      <w:rFonts w:asciiTheme="minorHAnsi" w:hAnsiTheme="minorHAnsi"/>
      <w:sz w:val="20"/>
      <w:szCs w:val="20"/>
    </w:rPr>
  </w:style>
  <w:style w:type="paragraph" w:styleId="TOC7">
    <w:name w:val="toc 7"/>
    <w:basedOn w:val="Normal"/>
    <w:next w:val="Normal"/>
    <w:autoRedefine/>
    <w:uiPriority w:val="39"/>
    <w:unhideWhenUsed/>
    <w:locked/>
    <w:rsid w:val="00E007E7"/>
    <w:pPr>
      <w:ind w:left="1440"/>
    </w:pPr>
    <w:rPr>
      <w:rFonts w:asciiTheme="minorHAnsi" w:hAnsiTheme="minorHAnsi"/>
      <w:sz w:val="20"/>
      <w:szCs w:val="20"/>
    </w:rPr>
  </w:style>
  <w:style w:type="paragraph" w:styleId="TOC8">
    <w:name w:val="toc 8"/>
    <w:basedOn w:val="Normal"/>
    <w:next w:val="Normal"/>
    <w:autoRedefine/>
    <w:uiPriority w:val="39"/>
    <w:unhideWhenUsed/>
    <w:locked/>
    <w:rsid w:val="00E007E7"/>
    <w:pPr>
      <w:ind w:left="1680"/>
    </w:pPr>
    <w:rPr>
      <w:rFonts w:asciiTheme="minorHAnsi" w:hAnsiTheme="minorHAnsi"/>
      <w:sz w:val="20"/>
      <w:szCs w:val="20"/>
    </w:rPr>
  </w:style>
  <w:style w:type="paragraph" w:styleId="TOC9">
    <w:name w:val="toc 9"/>
    <w:basedOn w:val="Normal"/>
    <w:next w:val="Normal"/>
    <w:autoRedefine/>
    <w:uiPriority w:val="39"/>
    <w:unhideWhenUsed/>
    <w:locked/>
    <w:rsid w:val="00E007E7"/>
    <w:pPr>
      <w:ind w:left="1920"/>
    </w:pPr>
    <w:rPr>
      <w:rFonts w:asciiTheme="minorHAnsi" w:hAnsiTheme="minorHAnsi"/>
      <w:sz w:val="20"/>
      <w:szCs w:val="20"/>
    </w:rPr>
  </w:style>
  <w:style w:type="character" w:styleId="Emphasis">
    <w:name w:val="Emphasis"/>
    <w:basedOn w:val="DefaultParagraphFont"/>
    <w:uiPriority w:val="20"/>
    <w:qFormat/>
    <w:locked/>
    <w:rsid w:val="00DE575F"/>
    <w:rPr>
      <w:i/>
      <w:iCs/>
    </w:rPr>
  </w:style>
  <w:style w:type="character" w:styleId="IntenseEmphasis">
    <w:name w:val="Intense Emphasis"/>
    <w:basedOn w:val="DefaultParagraphFont"/>
    <w:uiPriority w:val="21"/>
    <w:qFormat/>
    <w:rsid w:val="00207826"/>
    <w:rPr>
      <w:b/>
      <w:bCs/>
      <w:i/>
      <w:iCs/>
      <w:color w:val="4F81BD" w:themeColor="accent1"/>
    </w:rPr>
  </w:style>
  <w:style w:type="character" w:styleId="CommentReference">
    <w:name w:val="annotation reference"/>
    <w:basedOn w:val="DefaultParagraphFont"/>
    <w:uiPriority w:val="99"/>
    <w:semiHidden/>
    <w:unhideWhenUsed/>
    <w:locked/>
    <w:rsid w:val="00CB5026"/>
    <w:rPr>
      <w:sz w:val="18"/>
      <w:szCs w:val="18"/>
    </w:rPr>
  </w:style>
  <w:style w:type="paragraph" w:styleId="CommentText">
    <w:name w:val="annotation text"/>
    <w:basedOn w:val="Normal"/>
    <w:link w:val="CommentTextChar"/>
    <w:uiPriority w:val="99"/>
    <w:semiHidden/>
    <w:unhideWhenUsed/>
    <w:locked/>
    <w:rsid w:val="00CB5026"/>
  </w:style>
  <w:style w:type="character" w:customStyle="1" w:styleId="CommentTextChar">
    <w:name w:val="Comment Text Char"/>
    <w:basedOn w:val="DefaultParagraphFont"/>
    <w:link w:val="CommentText"/>
    <w:uiPriority w:val="99"/>
    <w:semiHidden/>
    <w:rsid w:val="00CB5026"/>
    <w:rPr>
      <w:rFonts w:ascii="Times New Roman" w:eastAsia="?????? Pro W3" w:hAnsi="Times New Roman"/>
      <w:color w:val="000000"/>
      <w:sz w:val="24"/>
      <w:szCs w:val="24"/>
    </w:rPr>
  </w:style>
  <w:style w:type="paragraph" w:styleId="CommentSubject">
    <w:name w:val="annotation subject"/>
    <w:basedOn w:val="CommentText"/>
    <w:next w:val="CommentText"/>
    <w:link w:val="CommentSubjectChar"/>
    <w:uiPriority w:val="99"/>
    <w:semiHidden/>
    <w:unhideWhenUsed/>
    <w:locked/>
    <w:rsid w:val="00CB5026"/>
    <w:rPr>
      <w:b/>
      <w:bCs/>
      <w:sz w:val="20"/>
      <w:szCs w:val="20"/>
    </w:rPr>
  </w:style>
  <w:style w:type="character" w:customStyle="1" w:styleId="CommentSubjectChar">
    <w:name w:val="Comment Subject Char"/>
    <w:basedOn w:val="CommentTextChar"/>
    <w:link w:val="CommentSubject"/>
    <w:uiPriority w:val="99"/>
    <w:semiHidden/>
    <w:rsid w:val="00CB5026"/>
    <w:rPr>
      <w:rFonts w:ascii="Times New Roman" w:eastAsia="?????? Pro W3" w:hAnsi="Times New Roman"/>
      <w:b/>
      <w:bCs/>
      <w:color w:val="000000"/>
      <w:sz w:val="20"/>
      <w:szCs w:val="20"/>
    </w:rPr>
  </w:style>
  <w:style w:type="table" w:styleId="TableGrid">
    <w:name w:val="Table Grid"/>
    <w:basedOn w:val="TableNormal"/>
    <w:uiPriority w:val="39"/>
    <w:locked/>
    <w:rsid w:val="00E00193"/>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locked/>
    <w:rsid w:val="0020003B"/>
    <w:pPr>
      <w:widowControl w:val="0"/>
      <w:ind w:left="2015"/>
    </w:pPr>
    <w:rPr>
      <w:rFonts w:eastAsia="Times New Roman" w:cstheme="minorBidi"/>
      <w:color w:val="auto"/>
      <w:sz w:val="23"/>
      <w:szCs w:val="23"/>
    </w:rPr>
  </w:style>
  <w:style w:type="character" w:customStyle="1" w:styleId="BodyTextChar">
    <w:name w:val="Body Text Char"/>
    <w:basedOn w:val="DefaultParagraphFont"/>
    <w:link w:val="BodyText"/>
    <w:uiPriority w:val="1"/>
    <w:rsid w:val="0020003B"/>
    <w:rPr>
      <w:rFonts w:ascii="Times New Roman" w:eastAsia="Times New Roman" w:hAnsi="Times New Roman" w:cstheme="minorBid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60288">
      <w:bodyDiv w:val="1"/>
      <w:marLeft w:val="0"/>
      <w:marRight w:val="0"/>
      <w:marTop w:val="0"/>
      <w:marBottom w:val="0"/>
      <w:divBdr>
        <w:top w:val="none" w:sz="0" w:space="0" w:color="auto"/>
        <w:left w:val="none" w:sz="0" w:space="0" w:color="auto"/>
        <w:bottom w:val="none" w:sz="0" w:space="0" w:color="auto"/>
        <w:right w:val="none" w:sz="0" w:space="0" w:color="auto"/>
      </w:divBdr>
      <w:divsChild>
        <w:div w:id="1648895763">
          <w:marLeft w:val="0"/>
          <w:marRight w:val="0"/>
          <w:marTop w:val="0"/>
          <w:marBottom w:val="0"/>
          <w:divBdr>
            <w:top w:val="none" w:sz="0" w:space="0" w:color="auto"/>
            <w:left w:val="none" w:sz="0" w:space="0" w:color="auto"/>
            <w:bottom w:val="none" w:sz="0" w:space="0" w:color="auto"/>
            <w:right w:val="none" w:sz="0" w:space="0" w:color="auto"/>
          </w:divBdr>
        </w:div>
      </w:divsChild>
    </w:div>
    <w:div w:id="508065310">
      <w:bodyDiv w:val="1"/>
      <w:marLeft w:val="0"/>
      <w:marRight w:val="0"/>
      <w:marTop w:val="0"/>
      <w:marBottom w:val="0"/>
      <w:divBdr>
        <w:top w:val="none" w:sz="0" w:space="0" w:color="auto"/>
        <w:left w:val="none" w:sz="0" w:space="0" w:color="auto"/>
        <w:bottom w:val="none" w:sz="0" w:space="0" w:color="auto"/>
        <w:right w:val="none" w:sz="0" w:space="0" w:color="auto"/>
      </w:divBdr>
    </w:div>
    <w:div w:id="674234898">
      <w:marLeft w:val="0"/>
      <w:marRight w:val="0"/>
      <w:marTop w:val="0"/>
      <w:marBottom w:val="0"/>
      <w:divBdr>
        <w:top w:val="none" w:sz="0" w:space="0" w:color="auto"/>
        <w:left w:val="none" w:sz="0" w:space="0" w:color="auto"/>
        <w:bottom w:val="none" w:sz="0" w:space="0" w:color="auto"/>
        <w:right w:val="none" w:sz="0" w:space="0" w:color="auto"/>
      </w:divBdr>
    </w:div>
    <w:div w:id="674234899">
      <w:marLeft w:val="0"/>
      <w:marRight w:val="0"/>
      <w:marTop w:val="0"/>
      <w:marBottom w:val="0"/>
      <w:divBdr>
        <w:top w:val="none" w:sz="0" w:space="0" w:color="auto"/>
        <w:left w:val="none" w:sz="0" w:space="0" w:color="auto"/>
        <w:bottom w:val="none" w:sz="0" w:space="0" w:color="auto"/>
        <w:right w:val="none" w:sz="0" w:space="0" w:color="auto"/>
      </w:divBdr>
    </w:div>
    <w:div w:id="674234900">
      <w:marLeft w:val="0"/>
      <w:marRight w:val="0"/>
      <w:marTop w:val="0"/>
      <w:marBottom w:val="0"/>
      <w:divBdr>
        <w:top w:val="none" w:sz="0" w:space="0" w:color="auto"/>
        <w:left w:val="none" w:sz="0" w:space="0" w:color="auto"/>
        <w:bottom w:val="none" w:sz="0" w:space="0" w:color="auto"/>
        <w:right w:val="none" w:sz="0" w:space="0" w:color="auto"/>
      </w:divBdr>
    </w:div>
    <w:div w:id="674234901">
      <w:marLeft w:val="0"/>
      <w:marRight w:val="0"/>
      <w:marTop w:val="0"/>
      <w:marBottom w:val="0"/>
      <w:divBdr>
        <w:top w:val="none" w:sz="0" w:space="0" w:color="auto"/>
        <w:left w:val="none" w:sz="0" w:space="0" w:color="auto"/>
        <w:bottom w:val="none" w:sz="0" w:space="0" w:color="auto"/>
        <w:right w:val="none" w:sz="0" w:space="0" w:color="auto"/>
      </w:divBdr>
    </w:div>
    <w:div w:id="674234902">
      <w:marLeft w:val="0"/>
      <w:marRight w:val="0"/>
      <w:marTop w:val="0"/>
      <w:marBottom w:val="0"/>
      <w:divBdr>
        <w:top w:val="none" w:sz="0" w:space="0" w:color="auto"/>
        <w:left w:val="none" w:sz="0" w:space="0" w:color="auto"/>
        <w:bottom w:val="none" w:sz="0" w:space="0" w:color="auto"/>
        <w:right w:val="none" w:sz="0" w:space="0" w:color="auto"/>
      </w:divBdr>
    </w:div>
    <w:div w:id="674234903">
      <w:marLeft w:val="0"/>
      <w:marRight w:val="0"/>
      <w:marTop w:val="0"/>
      <w:marBottom w:val="0"/>
      <w:divBdr>
        <w:top w:val="none" w:sz="0" w:space="0" w:color="auto"/>
        <w:left w:val="none" w:sz="0" w:space="0" w:color="auto"/>
        <w:bottom w:val="none" w:sz="0" w:space="0" w:color="auto"/>
        <w:right w:val="none" w:sz="0" w:space="0" w:color="auto"/>
      </w:divBdr>
    </w:div>
    <w:div w:id="674234904">
      <w:marLeft w:val="0"/>
      <w:marRight w:val="0"/>
      <w:marTop w:val="0"/>
      <w:marBottom w:val="0"/>
      <w:divBdr>
        <w:top w:val="none" w:sz="0" w:space="0" w:color="auto"/>
        <w:left w:val="none" w:sz="0" w:space="0" w:color="auto"/>
        <w:bottom w:val="none" w:sz="0" w:space="0" w:color="auto"/>
        <w:right w:val="none" w:sz="0" w:space="0" w:color="auto"/>
      </w:divBdr>
    </w:div>
    <w:div w:id="674234905">
      <w:marLeft w:val="0"/>
      <w:marRight w:val="0"/>
      <w:marTop w:val="0"/>
      <w:marBottom w:val="0"/>
      <w:divBdr>
        <w:top w:val="none" w:sz="0" w:space="0" w:color="auto"/>
        <w:left w:val="none" w:sz="0" w:space="0" w:color="auto"/>
        <w:bottom w:val="none" w:sz="0" w:space="0" w:color="auto"/>
        <w:right w:val="none" w:sz="0" w:space="0" w:color="auto"/>
      </w:divBdr>
    </w:div>
    <w:div w:id="713383782">
      <w:bodyDiv w:val="1"/>
      <w:marLeft w:val="0"/>
      <w:marRight w:val="0"/>
      <w:marTop w:val="0"/>
      <w:marBottom w:val="0"/>
      <w:divBdr>
        <w:top w:val="none" w:sz="0" w:space="0" w:color="auto"/>
        <w:left w:val="none" w:sz="0" w:space="0" w:color="auto"/>
        <w:bottom w:val="none" w:sz="0" w:space="0" w:color="auto"/>
        <w:right w:val="none" w:sz="0" w:space="0" w:color="auto"/>
      </w:divBdr>
    </w:div>
    <w:div w:id="747922503">
      <w:bodyDiv w:val="1"/>
      <w:marLeft w:val="0"/>
      <w:marRight w:val="0"/>
      <w:marTop w:val="0"/>
      <w:marBottom w:val="0"/>
      <w:divBdr>
        <w:top w:val="none" w:sz="0" w:space="0" w:color="auto"/>
        <w:left w:val="none" w:sz="0" w:space="0" w:color="auto"/>
        <w:bottom w:val="none" w:sz="0" w:space="0" w:color="auto"/>
        <w:right w:val="none" w:sz="0" w:space="0" w:color="auto"/>
      </w:divBdr>
      <w:divsChild>
        <w:div w:id="174153706">
          <w:marLeft w:val="0"/>
          <w:marRight w:val="0"/>
          <w:marTop w:val="0"/>
          <w:marBottom w:val="0"/>
          <w:divBdr>
            <w:top w:val="none" w:sz="0" w:space="0" w:color="auto"/>
            <w:left w:val="none" w:sz="0" w:space="0" w:color="auto"/>
            <w:bottom w:val="none" w:sz="0" w:space="0" w:color="auto"/>
            <w:right w:val="none" w:sz="0" w:space="0" w:color="auto"/>
          </w:divBdr>
        </w:div>
      </w:divsChild>
    </w:div>
    <w:div w:id="1527251410">
      <w:bodyDiv w:val="1"/>
      <w:marLeft w:val="0"/>
      <w:marRight w:val="0"/>
      <w:marTop w:val="0"/>
      <w:marBottom w:val="0"/>
      <w:divBdr>
        <w:top w:val="none" w:sz="0" w:space="0" w:color="auto"/>
        <w:left w:val="none" w:sz="0" w:space="0" w:color="auto"/>
        <w:bottom w:val="none" w:sz="0" w:space="0" w:color="auto"/>
        <w:right w:val="none" w:sz="0" w:space="0" w:color="auto"/>
      </w:divBdr>
    </w:div>
    <w:div w:id="1607734983">
      <w:bodyDiv w:val="1"/>
      <w:marLeft w:val="0"/>
      <w:marRight w:val="0"/>
      <w:marTop w:val="0"/>
      <w:marBottom w:val="0"/>
      <w:divBdr>
        <w:top w:val="none" w:sz="0" w:space="0" w:color="auto"/>
        <w:left w:val="none" w:sz="0" w:space="0" w:color="auto"/>
        <w:bottom w:val="none" w:sz="0" w:space="0" w:color="auto"/>
        <w:right w:val="none" w:sz="0" w:space="0" w:color="auto"/>
      </w:divBdr>
    </w:div>
    <w:div w:id="184362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B27BA-BB42-4C44-9CA2-1C87A5F45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TotalTime>
  <Pages>17</Pages>
  <Words>6815</Words>
  <Characters>38846</Characters>
  <Application>Microsoft Macintosh Word</Application>
  <DocSecurity>0</DocSecurity>
  <Lines>323</Lines>
  <Paragraphs>91</Paragraphs>
  <ScaleCrop>false</ScaleCrop>
  <Company/>
  <LinksUpToDate>false</LinksUpToDate>
  <CharactersWithSpaces>45570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Agreement</dc:title>
  <dc:subject/>
  <dc:creator>Spencer J. Cook</dc:creator>
  <cp:keywords/>
  <dc:description/>
  <cp:lastModifiedBy>Alan Dunn</cp:lastModifiedBy>
  <cp:revision>39</cp:revision>
  <cp:lastPrinted>2016-11-02T21:35:00Z</cp:lastPrinted>
  <dcterms:created xsi:type="dcterms:W3CDTF">2016-04-13T17:23:00Z</dcterms:created>
  <dcterms:modified xsi:type="dcterms:W3CDTF">2016-11-02T21:36:00Z</dcterms:modified>
</cp:coreProperties>
</file>