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37C1" w14:textId="655F69DE" w:rsidR="00C67FCA" w:rsidRPr="00C67FCA" w:rsidRDefault="00C67FCA" w:rsidP="00C67FCA">
      <w:pPr>
        <w:pStyle w:val="NoSpacing"/>
        <w:rPr>
          <w:b/>
          <w:bCs/>
          <w:szCs w:val="24"/>
        </w:rPr>
      </w:pPr>
      <w:r w:rsidRPr="00C67FCA">
        <w:rPr>
          <w:b/>
          <w:bCs/>
        </w:rPr>
        <w:t>Sugar-Salem School District</w:t>
      </w:r>
    </w:p>
    <w:p w14:paraId="6449473A" w14:textId="630338D8" w:rsidR="00C67FCA" w:rsidRPr="00C67FCA" w:rsidRDefault="00C67FCA" w:rsidP="00C67FCA">
      <w:pPr>
        <w:pStyle w:val="NoSpacing"/>
        <w:rPr>
          <w:b/>
          <w:bCs/>
          <w:szCs w:val="24"/>
        </w:rPr>
      </w:pPr>
      <w:r w:rsidRPr="00C67FCA">
        <w:rPr>
          <w:b/>
          <w:bCs/>
          <w:szCs w:val="24"/>
        </w:rPr>
        <w:t>NONINSTRUCTIONAL OPERATIONS</w:t>
      </w:r>
      <w:r w:rsidRPr="00C67FCA">
        <w:rPr>
          <w:b/>
          <w:bCs/>
          <w:szCs w:val="24"/>
        </w:rPr>
        <w:t xml:space="preserve">                                                                                                                  8</w:t>
      </w:r>
      <w:r w:rsidRPr="00C67FCA">
        <w:rPr>
          <w:b/>
          <w:bCs/>
          <w:szCs w:val="24"/>
        </w:rPr>
        <w:t>24</w:t>
      </w:r>
      <w:r w:rsidRPr="00C67FCA">
        <w:rPr>
          <w:b/>
          <w:bCs/>
          <w:szCs w:val="24"/>
        </w:rPr>
        <w:t>6</w:t>
      </w:r>
    </w:p>
    <w:p w14:paraId="0DA8A3A5" w14:textId="77777777" w:rsidR="00C67FCA" w:rsidRPr="00C67FCA" w:rsidRDefault="00C67FCA" w:rsidP="00C67FCA">
      <w:pPr>
        <w:pStyle w:val="NoSpacing"/>
        <w:rPr>
          <w:b/>
          <w:bCs/>
          <w:sz w:val="28"/>
          <w:szCs w:val="28"/>
        </w:rPr>
      </w:pPr>
    </w:p>
    <w:p w14:paraId="11111646" w14:textId="5F2D34A3" w:rsidR="00DE5837" w:rsidRPr="00C67FCA" w:rsidRDefault="00186791" w:rsidP="00C67F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FCA">
        <w:rPr>
          <w:rFonts w:ascii="Times New Roman" w:hAnsi="Times New Roman" w:cs="Times New Roman"/>
          <w:b/>
          <w:bCs/>
          <w:sz w:val="24"/>
          <w:szCs w:val="24"/>
          <w:u w:val="single"/>
        </w:rPr>
        <w:t>Meal Charge Policy</w:t>
      </w:r>
    </w:p>
    <w:p w14:paraId="57902550" w14:textId="77777777" w:rsidR="0036195A" w:rsidRPr="00C67FCA" w:rsidRDefault="0036195A" w:rsidP="00AF1652">
      <w:pPr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4"/>
          <w:szCs w:val="24"/>
        </w:rPr>
        <w:t>The school meal program is federally funded by reimbursement from meals sold and revenue collected from paid meals. In order to maintain the financial</w:t>
      </w:r>
      <w:r w:rsidR="00AF1652" w:rsidRPr="00C67FCA">
        <w:rPr>
          <w:rFonts w:ascii="Times New Roman" w:hAnsi="Times New Roman" w:cs="Times New Roman"/>
          <w:sz w:val="24"/>
          <w:szCs w:val="24"/>
        </w:rPr>
        <w:t xml:space="preserve"> stability of the program, meal </w:t>
      </w:r>
      <w:r w:rsidRPr="00C67FCA">
        <w:rPr>
          <w:rFonts w:ascii="Times New Roman" w:hAnsi="Times New Roman" w:cs="Times New Roman"/>
          <w:sz w:val="24"/>
          <w:szCs w:val="24"/>
        </w:rPr>
        <w:t>charges must be limited.</w:t>
      </w:r>
    </w:p>
    <w:p w14:paraId="4FF45C82" w14:textId="77777777" w:rsidR="0036195A" w:rsidRPr="00C67FCA" w:rsidRDefault="0036195A" w:rsidP="003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4"/>
          <w:szCs w:val="24"/>
        </w:rPr>
        <w:t>The goals of this policy are:</w:t>
      </w:r>
    </w:p>
    <w:p w14:paraId="6C8DB706" w14:textId="77777777" w:rsidR="00AF1652" w:rsidRPr="00C67FCA" w:rsidRDefault="0036195A" w:rsidP="00AF165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4"/>
          <w:szCs w:val="24"/>
        </w:rPr>
        <w:t>To ensure that all students have access to nutritious meals and that no child goes hungry</w:t>
      </w:r>
      <w:r w:rsidR="00AF1652" w:rsidRPr="00C67FCA">
        <w:rPr>
          <w:rFonts w:ascii="Times New Roman" w:hAnsi="Times New Roman" w:cs="Times New Roman"/>
          <w:sz w:val="24"/>
          <w:szCs w:val="24"/>
        </w:rPr>
        <w:t>.</w:t>
      </w:r>
    </w:p>
    <w:p w14:paraId="13B34C2E" w14:textId="77777777" w:rsidR="0036195A" w:rsidRPr="00C67FCA" w:rsidRDefault="0036195A" w:rsidP="00AF165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4"/>
          <w:szCs w:val="24"/>
        </w:rPr>
        <w:t>To treat all students with dignity and confidentiality in the serving line regarding meal accounts.</w:t>
      </w:r>
    </w:p>
    <w:p w14:paraId="607E42DF" w14:textId="77777777" w:rsidR="0036195A" w:rsidRPr="00C67FCA" w:rsidRDefault="0036195A" w:rsidP="00AF1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4"/>
          <w:szCs w:val="24"/>
        </w:rPr>
        <w:t>To support positive and clear communication among staff, students and parents.</w:t>
      </w:r>
    </w:p>
    <w:p w14:paraId="66D84DC2" w14:textId="77777777" w:rsidR="0036195A" w:rsidRPr="00C67FCA" w:rsidRDefault="0036195A" w:rsidP="00AF1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4"/>
          <w:szCs w:val="24"/>
        </w:rPr>
        <w:t>To establish fair and consistent practices throughout the Child Nutrition Program.</w:t>
      </w:r>
    </w:p>
    <w:p w14:paraId="132C0922" w14:textId="77777777" w:rsidR="0036195A" w:rsidRPr="00C67FCA" w:rsidRDefault="0036195A" w:rsidP="00AF1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4"/>
          <w:szCs w:val="24"/>
        </w:rPr>
        <w:t>To place the responsibility of meal payments on parents/guardians.</w:t>
      </w:r>
    </w:p>
    <w:p w14:paraId="1B672848" w14:textId="77777777" w:rsidR="00AF1652" w:rsidRPr="00C67FCA" w:rsidRDefault="00AF1652" w:rsidP="00AF16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811E35" w14:textId="77777777" w:rsidR="00AF1652" w:rsidRPr="00C67FCA" w:rsidRDefault="00AF1652" w:rsidP="00AF16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CA">
        <w:rPr>
          <w:rFonts w:ascii="Times New Roman" w:hAnsi="Times New Roman" w:cs="Times New Roman"/>
          <w:b/>
          <w:sz w:val="24"/>
          <w:szCs w:val="24"/>
          <w:u w:val="single"/>
        </w:rPr>
        <w:t>Responsibility for meal accounts</w:t>
      </w:r>
    </w:p>
    <w:p w14:paraId="7770BF1A" w14:textId="77777777" w:rsidR="0036195A" w:rsidRPr="00C67FCA" w:rsidRDefault="00AF1652" w:rsidP="003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4"/>
          <w:szCs w:val="24"/>
        </w:rPr>
        <w:t xml:space="preserve">1. </w:t>
      </w:r>
      <w:r w:rsidR="0036195A" w:rsidRPr="00C67FCA">
        <w:rPr>
          <w:rFonts w:ascii="Times New Roman" w:hAnsi="Times New Roman" w:cs="Times New Roman"/>
          <w:sz w:val="24"/>
          <w:szCs w:val="24"/>
        </w:rPr>
        <w:t>The School Food Service Office is responsible for maintaining student meal accounts and notifying the parent/guardian of negative balances. Automatic emails will be sent notifying parents/guardians of low balances. Automatic calls will be sent to parents/guardians when an account reaches $-.01</w:t>
      </w:r>
    </w:p>
    <w:p w14:paraId="3B603F35" w14:textId="77777777" w:rsidR="0036195A" w:rsidRPr="00C67FCA" w:rsidRDefault="00AF1652" w:rsidP="003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4"/>
          <w:szCs w:val="24"/>
        </w:rPr>
        <w:t xml:space="preserve">2. </w:t>
      </w:r>
      <w:r w:rsidR="0036195A" w:rsidRPr="00C67FCA">
        <w:rPr>
          <w:rFonts w:ascii="Times New Roman" w:hAnsi="Times New Roman" w:cs="Times New Roman"/>
          <w:sz w:val="24"/>
          <w:szCs w:val="24"/>
        </w:rPr>
        <w:t>Parents/Guardians are responsible for timely payment to student meal accounts as well as monitoring student accounts to ensure the balance does not fall below $0.00.</w:t>
      </w:r>
    </w:p>
    <w:p w14:paraId="7665AA58" w14:textId="77777777" w:rsidR="00AF1652" w:rsidRPr="00C67FCA" w:rsidRDefault="00AF1652" w:rsidP="00361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CA">
        <w:rPr>
          <w:rFonts w:ascii="Times New Roman" w:hAnsi="Times New Roman" w:cs="Times New Roman"/>
          <w:b/>
          <w:sz w:val="24"/>
          <w:szCs w:val="24"/>
          <w:u w:val="single"/>
        </w:rPr>
        <w:t>Delinquent Accounts</w:t>
      </w:r>
    </w:p>
    <w:p w14:paraId="3544E6DC" w14:textId="77777777" w:rsidR="00AF1652" w:rsidRPr="00C67FCA" w:rsidRDefault="00AF1652" w:rsidP="003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4"/>
          <w:szCs w:val="24"/>
        </w:rPr>
        <w:t>1. All enrolled students will be allowed to charge a maximum of $15.00</w:t>
      </w:r>
    </w:p>
    <w:p w14:paraId="2F594730" w14:textId="77777777" w:rsidR="00AF1652" w:rsidRPr="00C67FCA" w:rsidRDefault="00AF1652" w:rsidP="003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4"/>
          <w:szCs w:val="24"/>
        </w:rPr>
        <w:t>2. If an account reaches -$15.00 an alternate meal may be offered for a maximum of two days.</w:t>
      </w:r>
    </w:p>
    <w:p w14:paraId="0F0CB7EF" w14:textId="77777777" w:rsidR="00AF1652" w:rsidRPr="00C67FCA" w:rsidRDefault="00AF1652" w:rsidP="00361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907D7" w14:textId="611AE2DB" w:rsidR="00FD6EFB" w:rsidRDefault="00AF1652" w:rsidP="00AF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67F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7FCA">
        <w:rPr>
          <w:rFonts w:ascii="Times New Roman" w:hAnsi="Times New Roman" w:cs="Times New Roman"/>
        </w:rPr>
        <w:tab/>
      </w:r>
      <w:r w:rsidR="00FD6EFB" w:rsidRPr="00C67FCA">
        <w:rPr>
          <w:rFonts w:ascii="Times New Roman" w:hAnsi="Times New Roman" w:cs="Times New Roman"/>
          <w:sz w:val="24"/>
          <w:szCs w:val="24"/>
        </w:rPr>
        <w:t>This institution is an equal opportunity provider</w:t>
      </w:r>
    </w:p>
    <w:p w14:paraId="799CEE1C" w14:textId="77777777" w:rsidR="00C67FCA" w:rsidRPr="00046886" w:rsidRDefault="00C67FCA" w:rsidP="00C67FCA">
      <w:pPr>
        <w:pStyle w:val="NoSpacing"/>
      </w:pPr>
      <w:r w:rsidRPr="00046886">
        <w:t>Policy History:</w:t>
      </w:r>
    </w:p>
    <w:p w14:paraId="710E0F16" w14:textId="77777777" w:rsidR="00C67FCA" w:rsidRDefault="00C67FCA" w:rsidP="00C67FCA">
      <w:pPr>
        <w:pStyle w:val="NoSpacing"/>
      </w:pPr>
      <w:r w:rsidRPr="00046886">
        <w:t>Adopted on:</w:t>
      </w:r>
      <w:r>
        <w:t xml:space="preserve"> </w:t>
      </w:r>
      <w:r>
        <w:t>10/13/21</w:t>
      </w:r>
    </w:p>
    <w:p w14:paraId="642F852C" w14:textId="3A7336E7" w:rsidR="00C67FCA" w:rsidRPr="00046886" w:rsidRDefault="00C67FCA" w:rsidP="00C67FCA">
      <w:pPr>
        <w:pStyle w:val="NoSpacing"/>
      </w:pPr>
      <w:r w:rsidRPr="00046886">
        <w:t>Revised on:</w:t>
      </w:r>
    </w:p>
    <w:p w14:paraId="0E14E837" w14:textId="77777777" w:rsidR="00C67FCA" w:rsidRDefault="00C67FCA" w:rsidP="00C67FCA">
      <w:pPr>
        <w:pStyle w:val="NoSpacing"/>
      </w:pPr>
      <w:r w:rsidRPr="00046886">
        <w:t>Reviewed on:</w:t>
      </w:r>
      <w:r>
        <w:t xml:space="preserve"> </w:t>
      </w:r>
    </w:p>
    <w:p w14:paraId="5F7DD68E" w14:textId="77777777" w:rsidR="00C67FCA" w:rsidRPr="00C67FCA" w:rsidRDefault="00C67FCA" w:rsidP="00AF16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7FCA" w:rsidRPr="00C6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8EE"/>
    <w:multiLevelType w:val="hybridMultilevel"/>
    <w:tmpl w:val="B63EF982"/>
    <w:lvl w:ilvl="0" w:tplc="27B6C2F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47"/>
    <w:rsid w:val="00085EA3"/>
    <w:rsid w:val="00186791"/>
    <w:rsid w:val="001E571F"/>
    <w:rsid w:val="002758BB"/>
    <w:rsid w:val="00297BDE"/>
    <w:rsid w:val="0036195A"/>
    <w:rsid w:val="0067075A"/>
    <w:rsid w:val="00905C47"/>
    <w:rsid w:val="00A01FB0"/>
    <w:rsid w:val="00AF1652"/>
    <w:rsid w:val="00B46A7D"/>
    <w:rsid w:val="00B81DF0"/>
    <w:rsid w:val="00C67FCA"/>
    <w:rsid w:val="00DE5837"/>
    <w:rsid w:val="00F6036E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00DD"/>
  <w15:chartTrackingRefBased/>
  <w15:docId w15:val="{D6A9C1DC-B8C7-4E95-95EB-426ADD9E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95A"/>
    <w:pPr>
      <w:ind w:left="720"/>
      <w:contextualSpacing/>
    </w:pPr>
  </w:style>
  <w:style w:type="paragraph" w:styleId="NoSpacing">
    <w:name w:val="No Spacing"/>
    <w:uiPriority w:val="1"/>
    <w:qFormat/>
    <w:rsid w:val="00C67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Sugar-Salem School District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Coolidge</dc:creator>
  <cp:keywords/>
  <dc:description/>
  <cp:lastModifiedBy>Jennifer Robbins</cp:lastModifiedBy>
  <cp:revision>3</cp:revision>
  <cp:lastPrinted>2019-08-07T14:11:00Z</cp:lastPrinted>
  <dcterms:created xsi:type="dcterms:W3CDTF">2021-09-15T22:25:00Z</dcterms:created>
  <dcterms:modified xsi:type="dcterms:W3CDTF">2021-09-15T22:28:00Z</dcterms:modified>
</cp:coreProperties>
</file>