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A1B1" w14:textId="77777777" w:rsidR="00966349" w:rsidRPr="00966349" w:rsidRDefault="00966349" w:rsidP="00966349">
      <w:pPr>
        <w:pStyle w:val="Heading2"/>
        <w:keepNext/>
        <w:keepLines/>
        <w:rPr>
          <w:u w:val="none"/>
        </w:rPr>
      </w:pPr>
    </w:p>
    <w:p w14:paraId="4735C22A" w14:textId="77777777" w:rsidR="00966349" w:rsidRPr="00EC4D0D" w:rsidRDefault="00966349" w:rsidP="009663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Sugar Salem </w:t>
      </w:r>
      <w:r w:rsidRPr="00EC4D0D">
        <w:rPr>
          <w:rFonts w:ascii="Times New Roman" w:eastAsia="Times New Roman" w:hAnsi="Times New Roman" w:cs="Times New Roman"/>
          <w:sz w:val="24"/>
          <w:szCs w:val="24"/>
        </w:rPr>
        <w:t>School District is committed to providing a safe, rigorous, and engaging</w:t>
      </w:r>
      <w:r w:rsidRPr="00EC4D0D">
        <w:rPr>
          <w:rFonts w:ascii="Times New Roman" w:eastAsia="Times New Roman" w:hAnsi="Times New Roman" w:cs="Times New Roman"/>
          <w:sz w:val="24"/>
          <w:szCs w:val="24"/>
        </w:rPr>
        <w:br/>
        <w:t>learning environment that prepares all students to be career and college ready. Accessing and</w:t>
      </w:r>
      <w:r w:rsidRPr="00EC4D0D">
        <w:rPr>
          <w:rFonts w:ascii="Times New Roman" w:eastAsia="Times New Roman" w:hAnsi="Times New Roman" w:cs="Times New Roman"/>
          <w:sz w:val="24"/>
          <w:szCs w:val="24"/>
        </w:rPr>
        <w:br/>
        <w:t>using technological resources is one of the cornerstones of a 21</w:t>
      </w:r>
      <w:r w:rsidRPr="00EC4D0D">
        <w:rPr>
          <w:rFonts w:ascii="Times New Roman" w:eastAsia="Times New Roman" w:hAnsi="Times New Roman" w:cs="Times New Roman"/>
          <w:sz w:val="24"/>
          <w:szCs w:val="24"/>
          <w:vertAlign w:val="superscript"/>
        </w:rPr>
        <w:t>st</w:t>
      </w:r>
      <w:r w:rsidRPr="00EC4D0D">
        <w:rPr>
          <w:rFonts w:ascii="Times New Roman" w:eastAsia="Times New Roman" w:hAnsi="Times New Roman" w:cs="Times New Roman"/>
          <w:sz w:val="24"/>
          <w:szCs w:val="24"/>
        </w:rPr>
        <w:t xml:space="preserve"> Century education.  This</w:t>
      </w:r>
      <w:r w:rsidRPr="00EC4D0D">
        <w:rPr>
          <w:rFonts w:ascii="Times New Roman" w:eastAsia="Times New Roman" w:hAnsi="Times New Roman" w:cs="Times New Roman"/>
          <w:sz w:val="24"/>
          <w:szCs w:val="24"/>
        </w:rPr>
        <w:br/>
        <w:t>document describes the rules for acceptable use of District-issued mobile computing devices on and off District premises.  Using these resources responsibly will promote educational excellence by facilitating resource sharing, fostering creativity, and promoting communication in a safe, secure environment for all users.</w:t>
      </w:r>
    </w:p>
    <w:p w14:paraId="7466AE4E"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2239D981" w14:textId="77777777" w:rsidR="00966349" w:rsidRPr="00EC4D0D" w:rsidRDefault="00966349" w:rsidP="00966349">
      <w:pPr>
        <w:autoSpaceDE w:val="0"/>
        <w:autoSpaceDN w:val="0"/>
        <w:adjustRightInd w:val="0"/>
        <w:spacing w:after="0" w:line="240" w:lineRule="auto"/>
        <w:rPr>
          <w:rFonts w:ascii="Times New Roman" w:hAnsi="Times New Roman" w:cs="Times New Roman"/>
          <w:b/>
          <w:sz w:val="24"/>
          <w:szCs w:val="24"/>
          <w:u w:val="single"/>
        </w:rPr>
      </w:pPr>
      <w:r w:rsidRPr="00EC4D0D">
        <w:rPr>
          <w:rFonts w:ascii="Times New Roman" w:hAnsi="Times New Roman" w:cs="Times New Roman"/>
          <w:sz w:val="24"/>
          <w:szCs w:val="24"/>
          <w:u w:val="single"/>
        </w:rPr>
        <w:t>Distributing Mobile Computing Devices</w:t>
      </w:r>
    </w:p>
    <w:p w14:paraId="2059E462"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339B581F" w14:textId="35FD84DF" w:rsidR="00966349" w:rsidRPr="0032106D" w:rsidRDefault="00966349" w:rsidP="00966349">
      <w:pPr>
        <w:autoSpaceDE w:val="0"/>
        <w:autoSpaceDN w:val="0"/>
        <w:adjustRightInd w:val="0"/>
        <w:spacing w:after="0" w:line="240" w:lineRule="auto"/>
        <w:rPr>
          <w:rFonts w:ascii="Times New Roman" w:hAnsi="Times New Roman" w:cs="Times New Roman"/>
          <w:sz w:val="24"/>
          <w:szCs w:val="24"/>
        </w:rPr>
      </w:pPr>
      <w:r w:rsidRPr="0032106D">
        <w:rPr>
          <w:rFonts w:ascii="Times New Roman" w:hAnsi="Times New Roman" w:cs="Times New Roman"/>
          <w:sz w:val="24"/>
          <w:szCs w:val="24"/>
        </w:rPr>
        <w:t xml:space="preserve">Before they are issued a mobile computing device, each student must submit an executed Student Agreement for Mobile Computing Device Use and a copy of the Internet Access Conduct Agreement.  Each form must be signed by the student and by their parent or guardian </w:t>
      </w:r>
      <w:r w:rsidR="006B717F" w:rsidRPr="0032106D">
        <w:rPr>
          <w:rFonts w:ascii="Times New Roman" w:hAnsi="Times New Roman" w:cs="Times New Roman"/>
          <w:sz w:val="24"/>
          <w:szCs w:val="24"/>
        </w:rPr>
        <w:t>(unless they have documentation as</w:t>
      </w:r>
      <w:r w:rsidRPr="0032106D">
        <w:rPr>
          <w:rFonts w:ascii="Times New Roman" w:hAnsi="Times New Roman" w:cs="Times New Roman"/>
          <w:sz w:val="24"/>
          <w:szCs w:val="24"/>
        </w:rPr>
        <w:t xml:space="preserve"> an emancipated minor).</w:t>
      </w:r>
    </w:p>
    <w:p w14:paraId="699072E7" w14:textId="77777777" w:rsidR="00966349" w:rsidRPr="0032106D" w:rsidRDefault="00966349" w:rsidP="00966349">
      <w:pPr>
        <w:autoSpaceDE w:val="0"/>
        <w:autoSpaceDN w:val="0"/>
        <w:adjustRightInd w:val="0"/>
        <w:spacing w:after="0" w:line="240" w:lineRule="auto"/>
        <w:rPr>
          <w:rFonts w:ascii="Times New Roman" w:hAnsi="Times New Roman" w:cs="Times New Roman"/>
          <w:sz w:val="24"/>
          <w:szCs w:val="24"/>
        </w:rPr>
      </w:pPr>
    </w:p>
    <w:p w14:paraId="6594F95C" w14:textId="7A46EB9B" w:rsidR="00966349" w:rsidRPr="00EC4D0D" w:rsidRDefault="006B717F" w:rsidP="00966349">
      <w:pPr>
        <w:autoSpaceDE w:val="0"/>
        <w:autoSpaceDN w:val="0"/>
        <w:adjustRightInd w:val="0"/>
        <w:spacing w:after="0" w:line="240" w:lineRule="auto"/>
        <w:rPr>
          <w:rFonts w:ascii="Times New Roman" w:hAnsi="Times New Roman" w:cs="Times New Roman"/>
          <w:sz w:val="24"/>
          <w:szCs w:val="24"/>
        </w:rPr>
      </w:pPr>
      <w:r w:rsidRPr="0032106D">
        <w:rPr>
          <w:rFonts w:ascii="Times New Roman" w:hAnsi="Times New Roman" w:cs="Times New Roman"/>
          <w:sz w:val="24"/>
          <w:szCs w:val="24"/>
        </w:rPr>
        <w:t>The District will also</w:t>
      </w:r>
      <w:r w:rsidR="00966349" w:rsidRPr="0032106D">
        <w:rPr>
          <w:rFonts w:ascii="Times New Roman" w:hAnsi="Times New Roman" w:cs="Times New Roman"/>
          <w:sz w:val="24"/>
          <w:szCs w:val="24"/>
        </w:rPr>
        <w:t xml:space="preserve"> provide parent orientations on the mobile computing device program</w:t>
      </w:r>
      <w:r w:rsidR="00043D4D" w:rsidRPr="0032106D">
        <w:rPr>
          <w:rFonts w:ascii="Times New Roman" w:hAnsi="Times New Roman" w:cs="Times New Roman"/>
          <w:sz w:val="24"/>
          <w:szCs w:val="24"/>
        </w:rPr>
        <w:t>. Attendance at these meetings is</w:t>
      </w:r>
      <w:r w:rsidRPr="0032106D">
        <w:rPr>
          <w:rFonts w:ascii="Times New Roman" w:hAnsi="Times New Roman" w:cs="Times New Roman"/>
          <w:sz w:val="24"/>
          <w:szCs w:val="24"/>
        </w:rPr>
        <w:t xml:space="preserve"> mandatory before a device will be issue</w:t>
      </w:r>
      <w:r w:rsidR="00043D4D" w:rsidRPr="0032106D">
        <w:rPr>
          <w:rFonts w:ascii="Times New Roman" w:hAnsi="Times New Roman" w:cs="Times New Roman"/>
          <w:sz w:val="24"/>
          <w:szCs w:val="24"/>
        </w:rPr>
        <w:t>d</w:t>
      </w:r>
      <w:r w:rsidR="00966349" w:rsidRPr="0032106D">
        <w:rPr>
          <w:rFonts w:ascii="Times New Roman" w:hAnsi="Times New Roman" w:cs="Times New Roman"/>
          <w:sz w:val="24"/>
          <w:szCs w:val="24"/>
        </w:rPr>
        <w:t xml:space="preserve">. The student will also </w:t>
      </w:r>
      <w:r w:rsidR="0071775B" w:rsidRPr="0032106D">
        <w:rPr>
          <w:rFonts w:ascii="Times New Roman" w:hAnsi="Times New Roman" w:cs="Times New Roman"/>
          <w:sz w:val="24"/>
          <w:szCs w:val="24"/>
        </w:rPr>
        <w:t xml:space="preserve">have the opportunity to purchase insurance for </w:t>
      </w:r>
      <w:r w:rsidR="00131782" w:rsidRPr="0032106D">
        <w:rPr>
          <w:rFonts w:ascii="Times New Roman" w:hAnsi="Times New Roman" w:cs="Times New Roman"/>
          <w:sz w:val="24"/>
          <w:szCs w:val="24"/>
        </w:rPr>
        <w:t xml:space="preserve">35.00 </w:t>
      </w:r>
      <w:r w:rsidR="0071775B" w:rsidRPr="0032106D">
        <w:rPr>
          <w:rFonts w:ascii="Times New Roman" w:hAnsi="Times New Roman" w:cs="Times New Roman"/>
          <w:sz w:val="24"/>
          <w:szCs w:val="24"/>
        </w:rPr>
        <w:t xml:space="preserve">per year </w:t>
      </w:r>
      <w:r w:rsidR="00131782" w:rsidRPr="0032106D">
        <w:rPr>
          <w:rFonts w:ascii="Times New Roman" w:hAnsi="Times New Roman" w:cs="Times New Roman"/>
          <w:sz w:val="24"/>
          <w:szCs w:val="24"/>
        </w:rPr>
        <w:t>with a 50.00 per incident deductible.</w:t>
      </w:r>
      <w:r w:rsidR="0071775B" w:rsidRPr="0032106D">
        <w:rPr>
          <w:rFonts w:ascii="Times New Roman" w:hAnsi="Times New Roman" w:cs="Times New Roman"/>
          <w:sz w:val="24"/>
          <w:szCs w:val="24"/>
        </w:rPr>
        <w:t xml:space="preserve"> </w:t>
      </w:r>
      <w:r w:rsidR="00D5130C" w:rsidRPr="0032106D">
        <w:rPr>
          <w:rFonts w:ascii="Times New Roman" w:hAnsi="Times New Roman" w:cs="Times New Roman"/>
          <w:sz w:val="24"/>
          <w:szCs w:val="24"/>
        </w:rPr>
        <w:t>This will cover all accidental breakage or other issues not covered under warranty.</w:t>
      </w:r>
    </w:p>
    <w:p w14:paraId="1F2F186A"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6CC853C0" w14:textId="34945BF3" w:rsidR="00966349" w:rsidRPr="00EC4D0D" w:rsidRDefault="00966349" w:rsidP="00966349">
      <w:pPr>
        <w:autoSpaceDE w:val="0"/>
        <w:autoSpaceDN w:val="0"/>
        <w:adjustRightInd w:val="0"/>
        <w:spacing w:after="13" w:line="240" w:lineRule="auto"/>
        <w:rPr>
          <w:rFonts w:ascii="Times New Roman" w:hAnsi="Times New Roman" w:cs="Times New Roman"/>
          <w:color w:val="000000"/>
          <w:sz w:val="24"/>
          <w:szCs w:val="24"/>
        </w:rPr>
      </w:pPr>
      <w:r w:rsidRPr="00EC4D0D">
        <w:rPr>
          <w:rFonts w:ascii="Times New Roman" w:hAnsi="Times New Roman" w:cs="Times New Roman"/>
          <w:color w:val="000000"/>
          <w:sz w:val="24"/>
          <w:szCs w:val="24"/>
        </w:rPr>
        <w:t>Parents or guardians of students may use the school-issued device, and their involvement in student learning through technology is strongl</w:t>
      </w:r>
      <w:bookmarkStart w:id="0" w:name="_GoBack"/>
      <w:bookmarkEnd w:id="0"/>
      <w:r w:rsidRPr="00EC4D0D">
        <w:rPr>
          <w:rFonts w:ascii="Times New Roman" w:hAnsi="Times New Roman" w:cs="Times New Roman"/>
          <w:color w:val="000000"/>
          <w:sz w:val="24"/>
          <w:szCs w:val="24"/>
        </w:rPr>
        <w:t>y encouraged.  However, use of school-issued technology outside of this purpose, such as for personal gain or activities unrelated to student learning, is prohibited.</w:t>
      </w:r>
      <w:r w:rsidRPr="00EC4D0D">
        <w:t xml:space="preserve"> </w:t>
      </w:r>
      <w:r w:rsidRPr="00EC4D0D">
        <w:rPr>
          <w:rFonts w:ascii="Times New Roman" w:hAnsi="Times New Roman" w:cs="Times New Roman"/>
          <w:color w:val="000000"/>
          <w:sz w:val="24"/>
          <w:szCs w:val="24"/>
        </w:rPr>
        <w:t xml:space="preserve"> Both parent and student use of the District’s device, network, and/or software may be subject to a public records request depending upon the content of the document or communication, including email.</w:t>
      </w:r>
    </w:p>
    <w:p w14:paraId="5C41E442" w14:textId="77777777" w:rsidR="00966349" w:rsidRPr="00EC4D0D" w:rsidRDefault="00966349" w:rsidP="00966349">
      <w:pPr>
        <w:autoSpaceDE w:val="0"/>
        <w:autoSpaceDN w:val="0"/>
        <w:adjustRightInd w:val="0"/>
        <w:spacing w:after="0" w:line="240" w:lineRule="auto"/>
        <w:rPr>
          <w:rStyle w:val="style4"/>
          <w:rFonts w:ascii="Times New Roman" w:hAnsi="Times New Roman" w:cs="Times New Roman"/>
          <w:sz w:val="24"/>
          <w:szCs w:val="24"/>
        </w:rPr>
      </w:pPr>
    </w:p>
    <w:p w14:paraId="51638EBC" w14:textId="4091A5DD" w:rsidR="00966349" w:rsidRPr="00EC4D0D" w:rsidRDefault="00966349" w:rsidP="00966349">
      <w:pPr>
        <w:autoSpaceDE w:val="0"/>
        <w:autoSpaceDN w:val="0"/>
        <w:adjustRightInd w:val="0"/>
        <w:spacing w:after="0" w:line="240" w:lineRule="auto"/>
        <w:rPr>
          <w:rStyle w:val="style4"/>
          <w:rFonts w:ascii="Times New Roman" w:hAnsi="Times New Roman" w:cs="Times New Roman"/>
          <w:sz w:val="24"/>
          <w:szCs w:val="24"/>
        </w:rPr>
      </w:pPr>
      <w:r w:rsidRPr="00EC4D0D">
        <w:rPr>
          <w:rStyle w:val="style4"/>
          <w:rFonts w:ascii="Times New Roman" w:hAnsi="Times New Roman" w:cs="Times New Roman"/>
          <w:sz w:val="24"/>
          <w:szCs w:val="24"/>
        </w:rPr>
        <w:t xml:space="preserve">At the end of the school year, </w:t>
      </w:r>
      <w:r w:rsidR="00043D4D">
        <w:rPr>
          <w:rStyle w:val="style4"/>
          <w:rFonts w:ascii="Times New Roman" w:hAnsi="Times New Roman" w:cs="Times New Roman"/>
          <w:sz w:val="24"/>
          <w:szCs w:val="24"/>
        </w:rPr>
        <w:t xml:space="preserve">students will return devices to the school. </w:t>
      </w:r>
      <w:r w:rsidRPr="00EC4D0D">
        <w:rPr>
          <w:rStyle w:val="style4"/>
          <w:rFonts w:ascii="Times New Roman" w:hAnsi="Times New Roman" w:cs="Times New Roman"/>
          <w:sz w:val="24"/>
          <w:szCs w:val="24"/>
        </w:rPr>
        <w:t>At the school's discretion, students may be issued devices to support summer school programs.</w:t>
      </w:r>
    </w:p>
    <w:p w14:paraId="7367A74C" w14:textId="77777777" w:rsidR="00966349" w:rsidRPr="00EC4D0D" w:rsidRDefault="00966349" w:rsidP="00966349">
      <w:pPr>
        <w:autoSpaceDE w:val="0"/>
        <w:autoSpaceDN w:val="0"/>
        <w:adjustRightInd w:val="0"/>
        <w:spacing w:after="0" w:line="240" w:lineRule="auto"/>
        <w:rPr>
          <w:rStyle w:val="style4"/>
          <w:rFonts w:ascii="Times New Roman" w:hAnsi="Times New Roman" w:cs="Times New Roman"/>
          <w:sz w:val="24"/>
          <w:szCs w:val="24"/>
        </w:rPr>
      </w:pPr>
    </w:p>
    <w:p w14:paraId="6A8A091D" w14:textId="6C3713B4" w:rsidR="00966349" w:rsidRPr="00EC4D0D" w:rsidRDefault="00043D4D" w:rsidP="00966349">
      <w:pPr>
        <w:autoSpaceDE w:val="0"/>
        <w:autoSpaceDN w:val="0"/>
        <w:adjustRightInd w:val="0"/>
        <w:spacing w:after="0" w:line="240" w:lineRule="auto"/>
        <w:rPr>
          <w:rStyle w:val="style4"/>
          <w:rFonts w:ascii="Times New Roman" w:hAnsi="Times New Roman" w:cs="Times New Roman"/>
          <w:sz w:val="24"/>
          <w:szCs w:val="24"/>
        </w:rPr>
      </w:pPr>
      <w:r>
        <w:rPr>
          <w:rStyle w:val="style4"/>
          <w:rFonts w:ascii="Times New Roman" w:hAnsi="Times New Roman" w:cs="Times New Roman"/>
          <w:sz w:val="24"/>
          <w:szCs w:val="24"/>
        </w:rPr>
        <w:t>Each school will maintain</w:t>
      </w:r>
      <w:r w:rsidR="00966349" w:rsidRPr="00EC4D0D">
        <w:rPr>
          <w:rStyle w:val="style4"/>
          <w:rFonts w:ascii="Times New Roman" w:hAnsi="Times New Roman" w:cs="Times New Roman"/>
          <w:sz w:val="24"/>
          <w:szCs w:val="24"/>
        </w:rPr>
        <w:t xml:space="preserve"> records regarding the devices, including tracking device inventory and which device is issued to which student.</w:t>
      </w:r>
    </w:p>
    <w:p w14:paraId="4C8C9D23"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49752E5E"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2F80A025"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r w:rsidRPr="00EC4D0D">
        <w:rPr>
          <w:rFonts w:ascii="Times New Roman" w:hAnsi="Times New Roman" w:cs="Times New Roman"/>
          <w:sz w:val="24"/>
          <w:szCs w:val="24"/>
          <w:u w:val="single"/>
        </w:rPr>
        <w:t>Care and Safety</w:t>
      </w:r>
    </w:p>
    <w:p w14:paraId="748C76AB"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4BB1660C"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are responsible for the general care of the device they have been issued by the District and are expected to observe the following precautions:</w:t>
      </w:r>
    </w:p>
    <w:p w14:paraId="6FA4B1CC"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lastRenderedPageBreak/>
        <w:t>No food or drink is allowed next to a device while it is in use;</w:t>
      </w:r>
    </w:p>
    <w:p w14:paraId="1C45DE57"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Insert and remove cords, cables and removable storage devices carefully;</w:t>
      </w:r>
    </w:p>
    <w:p w14:paraId="3F6F7391"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Shut down the device when not in use to conserve battery life.</w:t>
      </w:r>
    </w:p>
    <w:p w14:paraId="31B151DA"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Stickers, drawings, or permanent markers may not be used on the device;</w:t>
      </w:r>
    </w:p>
    <w:p w14:paraId="7A9DD94E"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Do not vandalize the devices or any other school property;</w:t>
      </w:r>
    </w:p>
    <w:p w14:paraId="14A67F9F"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Devices must never be left in any unsupervised area.</w:t>
      </w:r>
    </w:p>
    <w:p w14:paraId="527ABB05"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are responsible for keeping their device’s battery charged for school each day;</w:t>
      </w:r>
    </w:p>
    <w:p w14:paraId="49659ADD"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Do not place anything near the device that could put pressure on the screen;</w:t>
      </w:r>
    </w:p>
    <w:p w14:paraId="59F2E747"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Clean the screen with a soft, dry cloth or anti-static cloth;</w:t>
      </w:r>
    </w:p>
    <w:p w14:paraId="569F6436" w14:textId="77777777" w:rsidR="00966349" w:rsidRPr="00EC4D0D" w:rsidRDefault="00966349" w:rsidP="0096634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Devices should not be stored in a student’s vehicle, or anyplace else subject to extreme temperatures;</w:t>
      </w:r>
    </w:p>
    <w:p w14:paraId="59E0E685"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23F85ACE"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The Superintendent will designate an individual or office at the school level where the devices must be taken if they break or fail to work properly.</w:t>
      </w:r>
    </w:p>
    <w:p w14:paraId="09C04630"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30515F81"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r w:rsidRPr="00EC4D0D">
        <w:rPr>
          <w:rFonts w:ascii="Times New Roman" w:hAnsi="Times New Roman" w:cs="Times New Roman"/>
          <w:sz w:val="24"/>
          <w:szCs w:val="24"/>
          <w:u w:val="single"/>
        </w:rPr>
        <w:t>Use at School</w:t>
      </w:r>
    </w:p>
    <w:p w14:paraId="3CC996F4"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p>
    <w:p w14:paraId="1CB0E63C"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Devices are intended for use at school each day.  Students are responsible for bringing their device to all classes, unless specifically advised not to do so by their teacher. Devices must be brought to school each day in a fully charged condition. Power cords must stay with the device at all times.  Repeat failures to comply with these requirements will result in disciplinary action.</w:t>
      </w:r>
    </w:p>
    <w:p w14:paraId="497D4C3C"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66E27BBA" w14:textId="17FBCC4A"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If students leave their device at home, they may phone parents/guardians to bring them to school.  Students without a device will use a computer in the classroom or a device from the lending pool depending upon availability</w:t>
      </w:r>
      <w:r w:rsidR="00043D4D">
        <w:rPr>
          <w:rFonts w:ascii="Times New Roman" w:hAnsi="Times New Roman" w:cs="Times New Roman"/>
          <w:sz w:val="24"/>
          <w:szCs w:val="24"/>
        </w:rPr>
        <w:t xml:space="preserve"> and</w:t>
      </w:r>
      <w:r w:rsidRPr="00EC4D0D">
        <w:rPr>
          <w:rFonts w:ascii="Times New Roman" w:hAnsi="Times New Roman" w:cs="Times New Roman"/>
          <w:sz w:val="24"/>
          <w:szCs w:val="24"/>
        </w:rPr>
        <w:t xml:space="preserve"> at the administrator’s discretion.  This includes students whose devices are undergoing repair.</w:t>
      </w:r>
    </w:p>
    <w:p w14:paraId="19B177EC"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48525B0C"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r w:rsidRPr="00EC4D0D">
        <w:rPr>
          <w:rFonts w:ascii="Times New Roman" w:hAnsi="Times New Roman" w:cs="Times New Roman"/>
          <w:sz w:val="24"/>
          <w:szCs w:val="24"/>
        </w:rPr>
        <w:t>Sound must be muted or headsets must be used at all times unless the teacher directs otherwise.</w:t>
      </w:r>
    </w:p>
    <w:p w14:paraId="1A7BABAF"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p>
    <w:p w14:paraId="157627A0"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may use printers in classrooms, the library, and computer labs with teachers’ permission during class or breaks. All printing should be limited to educational purposes.</w:t>
      </w:r>
    </w:p>
    <w:p w14:paraId="70DAF0CD"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p>
    <w:p w14:paraId="1A54D3D9"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r w:rsidRPr="00EC4D0D">
        <w:rPr>
          <w:rFonts w:ascii="Times New Roman" w:hAnsi="Times New Roman" w:cs="Times New Roman"/>
          <w:sz w:val="24"/>
          <w:szCs w:val="24"/>
          <w:u w:val="single"/>
        </w:rPr>
        <w:t>Personalizing Mobile Computing Devices</w:t>
      </w:r>
    </w:p>
    <w:p w14:paraId="434FEA8C"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p>
    <w:p w14:paraId="061047D9" w14:textId="77777777" w:rsidR="00D33B7F" w:rsidRDefault="00966349" w:rsidP="00966349">
      <w:pPr>
        <w:autoSpaceDE w:val="0"/>
        <w:autoSpaceDN w:val="0"/>
        <w:adjustRightInd w:val="0"/>
        <w:spacing w:after="0" w:line="240" w:lineRule="auto"/>
        <w:rPr>
          <w:rFonts w:ascii="Times New Roman" w:hAnsi="Times New Roman" w:cs="Times New Roman"/>
          <w:color w:val="000000"/>
          <w:sz w:val="24"/>
          <w:szCs w:val="24"/>
        </w:rPr>
      </w:pPr>
      <w:r w:rsidRPr="00EC4D0D">
        <w:rPr>
          <w:rFonts w:ascii="Times New Roman" w:hAnsi="Times New Roman" w:cs="Times New Roman"/>
          <w:color w:val="000000"/>
          <w:sz w:val="24"/>
          <w:szCs w:val="24"/>
        </w:rPr>
        <w:t xml:space="preserve">While at no time does the device become the personal property of students or staff; students may </w:t>
      </w:r>
    </w:p>
    <w:p w14:paraId="6B9B4080" w14:textId="39A1045C" w:rsidR="00966349" w:rsidRPr="00EC4D0D" w:rsidRDefault="00966349" w:rsidP="00966349">
      <w:pPr>
        <w:autoSpaceDE w:val="0"/>
        <w:autoSpaceDN w:val="0"/>
        <w:adjustRightInd w:val="0"/>
        <w:spacing w:after="0" w:line="240" w:lineRule="auto"/>
        <w:rPr>
          <w:rFonts w:ascii="Times New Roman" w:hAnsi="Times New Roman" w:cs="Times New Roman"/>
          <w:color w:val="000000"/>
          <w:sz w:val="24"/>
          <w:szCs w:val="24"/>
        </w:rPr>
      </w:pPr>
      <w:r w:rsidRPr="00EC4D0D">
        <w:rPr>
          <w:rFonts w:ascii="Times New Roman" w:hAnsi="Times New Roman" w:cs="Times New Roman"/>
          <w:color w:val="000000"/>
          <w:sz w:val="24"/>
          <w:szCs w:val="24"/>
        </w:rPr>
        <w:t xml:space="preserve">place individualized items on the device, which are limited to music, pictures, and other items that do not hinder the network or device functionality. </w:t>
      </w:r>
    </w:p>
    <w:p w14:paraId="3E064EA2"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p>
    <w:p w14:paraId="4746E6C7" w14:textId="77777777" w:rsidR="00D33B7F" w:rsidRDefault="00D33B7F" w:rsidP="00966349">
      <w:pPr>
        <w:autoSpaceDE w:val="0"/>
        <w:autoSpaceDN w:val="0"/>
        <w:adjustRightInd w:val="0"/>
        <w:spacing w:after="0" w:line="240" w:lineRule="auto"/>
        <w:rPr>
          <w:rFonts w:ascii="Times New Roman" w:hAnsi="Times New Roman" w:cs="Times New Roman"/>
          <w:sz w:val="24"/>
          <w:szCs w:val="24"/>
        </w:rPr>
      </w:pPr>
    </w:p>
    <w:p w14:paraId="1303787E" w14:textId="216BBB45"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may be permitted to select their own screen savers and backgrounds provided they are appropriate. Screensavers, backgrounds, or other pictures containing guns, weapons, pornographic materials,</w:t>
      </w:r>
      <w:r w:rsidR="003C0B48">
        <w:rPr>
          <w:rFonts w:ascii="Times New Roman" w:hAnsi="Times New Roman" w:cs="Times New Roman"/>
          <w:sz w:val="24"/>
          <w:szCs w:val="24"/>
        </w:rPr>
        <w:t xml:space="preserve"> swimsuit models,</w:t>
      </w:r>
      <w:r w:rsidRPr="00EC4D0D">
        <w:rPr>
          <w:rFonts w:ascii="Times New Roman" w:hAnsi="Times New Roman" w:cs="Times New Roman"/>
          <w:sz w:val="24"/>
          <w:szCs w:val="24"/>
        </w:rPr>
        <w:t xml:space="preserve"> inappropriate language, alcohol, drugs, gang related symbols or pictures, the student’s password or other items deemed inappropriate by the administration will result in disciplinary actions.</w:t>
      </w:r>
    </w:p>
    <w:p w14:paraId="073232DF"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2BD65839"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may not add options or upgrades to the device, change the operating system, or add unauthorized software or safety controls.</w:t>
      </w:r>
    </w:p>
    <w:p w14:paraId="590359EC"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709D9D0E"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Should students or parents/guardians place personalized items on the device such items may be accessed or viewed by District staff at any time, for any reason, including randomly selected device reviews.  No content placed on District provided devices is privileged or confidential.</w:t>
      </w:r>
    </w:p>
    <w:p w14:paraId="6FD72CEA" w14:textId="77FCC737" w:rsidR="00966349" w:rsidRPr="00EC4D0D" w:rsidRDefault="00966349" w:rsidP="00304B4A">
      <w:pPr>
        <w:autoSpaceDE w:val="0"/>
        <w:autoSpaceDN w:val="0"/>
        <w:adjustRightInd w:val="0"/>
        <w:spacing w:after="0" w:line="240" w:lineRule="auto"/>
        <w:rPr>
          <w:rFonts w:ascii="Times New Roman" w:hAnsi="Times New Roman" w:cs="Times New Roman"/>
          <w:sz w:val="24"/>
          <w:szCs w:val="24"/>
        </w:rPr>
      </w:pPr>
    </w:p>
    <w:p w14:paraId="2CE30352"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u w:val="single"/>
        </w:rPr>
        <w:t>Managing Files</w:t>
      </w:r>
    </w:p>
    <w:p w14:paraId="1C033370"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41D91093"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 xml:space="preserve">Once details are known about the availability of file space that is shared or is backed up automatically, the Superintendent will set a procedure for where students and teachers should save important documents. </w:t>
      </w:r>
    </w:p>
    <w:p w14:paraId="3F5DBCC8"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0A201548"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should also back up their work frequently using removable file storage or by e-mailing important document to themselves.  It is the student’s responsibility to ensure that work is not lost due to mechanical failure or accidental deletion. Device malfunctions are not an acceptable excuse for not submitting work.</w:t>
      </w:r>
    </w:p>
    <w:p w14:paraId="0BDD2FB8"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3F7C610A"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u w:val="single"/>
        </w:rPr>
        <w:t>Software</w:t>
      </w:r>
    </w:p>
    <w:p w14:paraId="21A38324"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18EAD2FF"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The software originally installed by the District must remain on the device in usable condition and be easily accessible at all times.</w:t>
      </w:r>
    </w:p>
    <w:p w14:paraId="03AD4F17"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2ABFDFA7"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From time to time the school may add or update software applications. The licenses for this software sometimes require that the software be deleted from devices at the completion of a course. Periodic reviews of devices will be made to ensure that students have deleted software that is no longer required in class and that the school has not exceeded its licenses.</w:t>
      </w:r>
    </w:p>
    <w:p w14:paraId="1DF3C949"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0F7E962D"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It is the responsibility of individual students to be aware of additional software programs and files loaded onto their device which are required for classes and/or school activities.</w:t>
      </w:r>
    </w:p>
    <w:p w14:paraId="0653E6D6"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5BCB52D8" w14:textId="3B35564B"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 xml:space="preserve">Students wishing to add additional software onto a device must first obtain the permission </w:t>
      </w:r>
      <w:r w:rsidR="00043D4D">
        <w:rPr>
          <w:rFonts w:ascii="Times New Roman" w:hAnsi="Times New Roman" w:cs="Times New Roman"/>
          <w:sz w:val="24"/>
          <w:szCs w:val="24"/>
        </w:rPr>
        <w:t xml:space="preserve">from either a member of </w:t>
      </w:r>
      <w:r w:rsidRPr="00EC4D0D">
        <w:rPr>
          <w:rFonts w:ascii="Times New Roman" w:hAnsi="Times New Roman" w:cs="Times New Roman"/>
          <w:sz w:val="24"/>
          <w:szCs w:val="24"/>
        </w:rPr>
        <w:t>the school’s technology department</w:t>
      </w:r>
      <w:r w:rsidR="00043D4D">
        <w:rPr>
          <w:rFonts w:ascii="Times New Roman" w:hAnsi="Times New Roman" w:cs="Times New Roman"/>
          <w:sz w:val="24"/>
          <w:szCs w:val="24"/>
        </w:rPr>
        <w:t>, the school administration, or classroom teacher</w:t>
      </w:r>
      <w:r w:rsidRPr="00EC4D0D">
        <w:rPr>
          <w:rFonts w:ascii="Times New Roman" w:hAnsi="Times New Roman" w:cs="Times New Roman"/>
          <w:sz w:val="24"/>
          <w:szCs w:val="24"/>
        </w:rPr>
        <w:t xml:space="preserve">.  Any additional software must be appropriate for the school environment and comply with the </w:t>
      </w:r>
      <w:r w:rsidRPr="007362AA">
        <w:rPr>
          <w:rFonts w:ascii="Times New Roman" w:hAnsi="Times New Roman" w:cs="Times New Roman"/>
          <w:sz w:val="24"/>
          <w:szCs w:val="24"/>
        </w:rPr>
        <w:t>Internet Access Conduct Agreement.</w:t>
      </w:r>
      <w:r w:rsidRPr="00EC4D0D">
        <w:rPr>
          <w:rFonts w:ascii="Times New Roman" w:hAnsi="Times New Roman" w:cs="Times New Roman"/>
          <w:sz w:val="24"/>
          <w:szCs w:val="24"/>
        </w:rPr>
        <w:t xml:space="preserve">  Violent games and device images containing obscene or pornographic material are banned.  </w:t>
      </w:r>
      <w:r w:rsidR="00043D4D">
        <w:rPr>
          <w:rFonts w:ascii="Times New Roman" w:hAnsi="Times New Roman" w:cs="Times New Roman"/>
          <w:sz w:val="24"/>
          <w:szCs w:val="24"/>
        </w:rPr>
        <w:t xml:space="preserve">Any member of the </w:t>
      </w:r>
      <w:r w:rsidRPr="00EC4D0D">
        <w:rPr>
          <w:rFonts w:ascii="Times New Roman" w:hAnsi="Times New Roman" w:cs="Times New Roman"/>
          <w:sz w:val="24"/>
          <w:szCs w:val="24"/>
        </w:rPr>
        <w:t>technology department</w:t>
      </w:r>
      <w:r w:rsidR="00043D4D">
        <w:rPr>
          <w:rFonts w:ascii="Times New Roman" w:hAnsi="Times New Roman" w:cs="Times New Roman"/>
          <w:sz w:val="24"/>
          <w:szCs w:val="24"/>
        </w:rPr>
        <w:t>, administration, or the classroom teacher</w:t>
      </w:r>
      <w:r w:rsidRPr="00EC4D0D">
        <w:rPr>
          <w:rFonts w:ascii="Times New Roman" w:hAnsi="Times New Roman" w:cs="Times New Roman"/>
          <w:sz w:val="24"/>
          <w:szCs w:val="24"/>
        </w:rPr>
        <w:t xml:space="preserve"> shall determine whether a game is violent, and the student may appeal this decision to the principal</w:t>
      </w:r>
      <w:r w:rsidR="00043D4D">
        <w:rPr>
          <w:rFonts w:ascii="Times New Roman" w:hAnsi="Times New Roman" w:cs="Times New Roman"/>
          <w:sz w:val="24"/>
          <w:szCs w:val="24"/>
        </w:rPr>
        <w:t xml:space="preserve"> or superintendent</w:t>
      </w:r>
      <w:r w:rsidRPr="00EC4D0D">
        <w:rPr>
          <w:rFonts w:ascii="Times New Roman" w:hAnsi="Times New Roman" w:cs="Times New Roman"/>
          <w:sz w:val="24"/>
          <w:szCs w:val="24"/>
        </w:rPr>
        <w:t>.  Each student is responsible for ensuring that only licensed software is loaded onto his/her device.</w:t>
      </w:r>
    </w:p>
    <w:p w14:paraId="2235FDAA"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0C512A65"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r w:rsidRPr="00EC4D0D">
        <w:rPr>
          <w:rFonts w:ascii="Times New Roman" w:hAnsi="Times New Roman" w:cs="Times New Roman"/>
          <w:sz w:val="24"/>
          <w:szCs w:val="24"/>
          <w:u w:val="single"/>
        </w:rPr>
        <w:t>Inspection and Filtering</w:t>
      </w:r>
    </w:p>
    <w:p w14:paraId="20D40AAF"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7542BFEE" w14:textId="77777777" w:rsidR="007362AA" w:rsidRDefault="007362AA" w:rsidP="00966349">
      <w:pPr>
        <w:autoSpaceDE w:val="0"/>
        <w:autoSpaceDN w:val="0"/>
        <w:adjustRightInd w:val="0"/>
        <w:spacing w:after="0" w:line="240" w:lineRule="auto"/>
        <w:rPr>
          <w:rFonts w:ascii="Times New Roman" w:hAnsi="Times New Roman" w:cs="Times New Roman"/>
          <w:sz w:val="24"/>
          <w:szCs w:val="24"/>
        </w:rPr>
      </w:pPr>
    </w:p>
    <w:p w14:paraId="1CC9F77D" w14:textId="405C2778" w:rsidR="007362AA" w:rsidRDefault="007362AA" w:rsidP="00966349">
      <w:pPr>
        <w:autoSpaceDE w:val="0"/>
        <w:autoSpaceDN w:val="0"/>
        <w:adjustRightInd w:val="0"/>
        <w:spacing w:after="0" w:line="240" w:lineRule="auto"/>
        <w:rPr>
          <w:rFonts w:ascii="Times New Roman" w:hAnsi="Times New Roman" w:cs="Times New Roman"/>
          <w:sz w:val="24"/>
          <w:szCs w:val="24"/>
        </w:rPr>
      </w:pPr>
      <w:r w:rsidRPr="00304B4A">
        <w:rPr>
          <w:rFonts w:ascii="Times New Roman" w:hAnsi="Times New Roman" w:cs="Times New Roman"/>
          <w:sz w:val="24"/>
          <w:szCs w:val="24"/>
        </w:rPr>
        <w:t>All devices will be equipped with anti-virus protection software which will be upgraded regularly.</w:t>
      </w:r>
    </w:p>
    <w:p w14:paraId="19F3FDCB" w14:textId="77777777" w:rsidR="007362AA" w:rsidRPr="00EC4D0D" w:rsidRDefault="007362AA" w:rsidP="00966349">
      <w:pPr>
        <w:autoSpaceDE w:val="0"/>
        <w:autoSpaceDN w:val="0"/>
        <w:adjustRightInd w:val="0"/>
        <w:spacing w:after="0" w:line="240" w:lineRule="auto"/>
        <w:rPr>
          <w:rFonts w:ascii="Times New Roman" w:hAnsi="Times New Roman" w:cs="Times New Roman"/>
          <w:sz w:val="24"/>
          <w:szCs w:val="24"/>
        </w:rPr>
      </w:pPr>
    </w:p>
    <w:p w14:paraId="01AA9293" w14:textId="1EFE3996" w:rsidR="00966349" w:rsidRPr="00EC4D0D" w:rsidRDefault="00966349" w:rsidP="00966349">
      <w:pPr>
        <w:autoSpaceDE w:val="0"/>
        <w:autoSpaceDN w:val="0"/>
        <w:adjustRightInd w:val="0"/>
        <w:spacing w:after="0" w:line="240" w:lineRule="auto"/>
        <w:rPr>
          <w:rFonts w:ascii="Times New Roman" w:eastAsia="Calibri" w:hAnsi="Times New Roman" w:cs="Times New Roman"/>
          <w:sz w:val="24"/>
          <w:szCs w:val="24"/>
        </w:rPr>
      </w:pPr>
      <w:r w:rsidRPr="00EC4D0D">
        <w:rPr>
          <w:rFonts w:ascii="Times New Roman" w:hAnsi="Times New Roman" w:cs="Times New Roman"/>
          <w:sz w:val="24"/>
          <w:szCs w:val="24"/>
        </w:rPr>
        <w:t xml:space="preserve">Filtering software will be used to prevent access to </w:t>
      </w:r>
      <w:r w:rsidRPr="00EC4D0D">
        <w:rPr>
          <w:rFonts w:ascii="Times New Roman" w:eastAsia="Calibri" w:hAnsi="Times New Roman" w:cs="Times New Roman"/>
          <w:sz w:val="24"/>
          <w:szCs w:val="24"/>
        </w:rPr>
        <w:t xml:space="preserve">material considered inappropriate or harmful to minors.  </w:t>
      </w:r>
    </w:p>
    <w:p w14:paraId="07C5D152" w14:textId="77777777" w:rsidR="00966349" w:rsidRPr="00EC4D0D" w:rsidRDefault="00966349" w:rsidP="00966349">
      <w:pPr>
        <w:autoSpaceDE w:val="0"/>
        <w:autoSpaceDN w:val="0"/>
        <w:adjustRightInd w:val="0"/>
        <w:spacing w:after="0" w:line="240" w:lineRule="auto"/>
        <w:rPr>
          <w:rFonts w:ascii="Times New Roman" w:eastAsia="Calibri" w:hAnsi="Times New Roman" w:cs="Times New Roman"/>
          <w:sz w:val="24"/>
          <w:szCs w:val="24"/>
        </w:rPr>
      </w:pPr>
    </w:p>
    <w:p w14:paraId="773AF9F0" w14:textId="30629309"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may be selected at random</w:t>
      </w:r>
      <w:r w:rsidR="003C0B48">
        <w:rPr>
          <w:rFonts w:ascii="Times New Roman" w:hAnsi="Times New Roman" w:cs="Times New Roman"/>
          <w:sz w:val="24"/>
          <w:szCs w:val="24"/>
        </w:rPr>
        <w:t>,</w:t>
      </w:r>
      <w:r w:rsidRPr="00EC4D0D">
        <w:rPr>
          <w:rFonts w:ascii="Times New Roman" w:hAnsi="Times New Roman" w:cs="Times New Roman"/>
          <w:sz w:val="24"/>
          <w:szCs w:val="24"/>
        </w:rPr>
        <w:t xml:space="preserve"> or for cause</w:t>
      </w:r>
      <w:r w:rsidR="003C0B48">
        <w:rPr>
          <w:rFonts w:ascii="Times New Roman" w:hAnsi="Times New Roman" w:cs="Times New Roman"/>
          <w:sz w:val="24"/>
          <w:szCs w:val="24"/>
        </w:rPr>
        <w:t>,</w:t>
      </w:r>
      <w:r w:rsidRPr="00EC4D0D">
        <w:rPr>
          <w:rFonts w:ascii="Times New Roman" w:hAnsi="Times New Roman" w:cs="Times New Roman"/>
          <w:sz w:val="24"/>
          <w:szCs w:val="24"/>
        </w:rPr>
        <w:t xml:space="preserve"> to provide their device for inspection.  If technical difficulties occur</w:t>
      </w:r>
      <w:r w:rsidR="003C0B48">
        <w:rPr>
          <w:rFonts w:ascii="Times New Roman" w:hAnsi="Times New Roman" w:cs="Times New Roman"/>
          <w:sz w:val="24"/>
          <w:szCs w:val="24"/>
        </w:rPr>
        <w:t>,</w:t>
      </w:r>
      <w:r w:rsidRPr="00EC4D0D">
        <w:rPr>
          <w:rFonts w:ascii="Times New Roman" w:hAnsi="Times New Roman" w:cs="Times New Roman"/>
          <w:sz w:val="24"/>
          <w:szCs w:val="24"/>
        </w:rPr>
        <w:t xml:space="preserve"> or unauthorized soft</w:t>
      </w:r>
      <w:r w:rsidR="007362AA">
        <w:rPr>
          <w:rFonts w:ascii="Times New Roman" w:hAnsi="Times New Roman" w:cs="Times New Roman"/>
          <w:sz w:val="24"/>
          <w:szCs w:val="24"/>
        </w:rPr>
        <w:t>ware or any other violation of d</w:t>
      </w:r>
      <w:r w:rsidRPr="00EC4D0D">
        <w:rPr>
          <w:rFonts w:ascii="Times New Roman" w:hAnsi="Times New Roman" w:cs="Times New Roman"/>
          <w:sz w:val="24"/>
          <w:szCs w:val="24"/>
        </w:rPr>
        <w:t>istrict policy is discovered, all files and the hard drive may be reformatted.  Only authorized software will be installed. The District does not accept responsibility for the loss of any software or other materials deleted due to a reformat and reimage.</w:t>
      </w:r>
    </w:p>
    <w:p w14:paraId="2C9353E4"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2B06144B" w14:textId="30949794" w:rsidR="00966349" w:rsidRPr="00EC4D0D" w:rsidRDefault="00966349" w:rsidP="00966349">
      <w:pPr>
        <w:autoSpaceDE w:val="0"/>
        <w:autoSpaceDN w:val="0"/>
        <w:adjustRightInd w:val="0"/>
        <w:spacing w:after="0" w:line="240" w:lineRule="auto"/>
        <w:rPr>
          <w:rFonts w:ascii="Times New Roman" w:hAnsi="Times New Roman" w:cs="Times New Roman"/>
          <w:bCs/>
          <w:iCs/>
          <w:sz w:val="24"/>
          <w:szCs w:val="24"/>
        </w:rPr>
      </w:pPr>
      <w:r w:rsidRPr="00EC4D0D">
        <w:rPr>
          <w:rFonts w:ascii="Times New Roman" w:hAnsi="Times New Roman" w:cs="Times New Roman"/>
          <w:sz w:val="24"/>
          <w:szCs w:val="24"/>
        </w:rPr>
        <w:t xml:space="preserve">Electronic mail, network usage, and all stored files </w:t>
      </w:r>
      <w:r w:rsidRPr="00EC4D0D">
        <w:rPr>
          <w:rFonts w:ascii="Times New Roman" w:hAnsi="Times New Roman" w:cs="Times New Roman"/>
          <w:bCs/>
          <w:iCs/>
          <w:sz w:val="24"/>
          <w:szCs w:val="24"/>
        </w:rPr>
        <w:t xml:space="preserve">shall </w:t>
      </w:r>
      <w:r w:rsidR="003C0B48">
        <w:rPr>
          <w:rFonts w:ascii="Times New Roman" w:hAnsi="Times New Roman" w:cs="Times New Roman"/>
          <w:bCs/>
          <w:iCs/>
          <w:sz w:val="24"/>
          <w:szCs w:val="24"/>
        </w:rPr>
        <w:t>NOT</w:t>
      </w:r>
      <w:r w:rsidRPr="00EC4D0D">
        <w:rPr>
          <w:rFonts w:ascii="Times New Roman" w:hAnsi="Times New Roman" w:cs="Times New Roman"/>
          <w:bCs/>
          <w:iCs/>
          <w:sz w:val="24"/>
          <w:szCs w:val="24"/>
        </w:rPr>
        <w:t xml:space="preserve"> be considered confidential and may be monitored at any time by designated District staff to ensure appropriate use. </w:t>
      </w:r>
      <w:r w:rsidRPr="00EC4D0D">
        <w:rPr>
          <w:rFonts w:ascii="Times New Roman" w:hAnsi="Times New Roman" w:cs="Times New Roman"/>
          <w:sz w:val="24"/>
          <w:szCs w:val="24"/>
        </w:rPr>
        <w:t>The District will cooperate fully with local, state, or federal officials in any investigation concerning or relating to violations of law.</w:t>
      </w:r>
    </w:p>
    <w:p w14:paraId="23453925" w14:textId="77777777" w:rsidR="00966349" w:rsidRPr="00EC4D0D" w:rsidRDefault="00966349" w:rsidP="00966349">
      <w:pPr>
        <w:pStyle w:val="Default"/>
      </w:pPr>
    </w:p>
    <w:p w14:paraId="31AE0740" w14:textId="77777777" w:rsidR="00966349" w:rsidRPr="00EC4D0D" w:rsidRDefault="00966349" w:rsidP="00966349">
      <w:pPr>
        <w:pStyle w:val="Default"/>
        <w:rPr>
          <w:u w:val="single"/>
        </w:rPr>
      </w:pPr>
      <w:r w:rsidRPr="00EC4D0D">
        <w:rPr>
          <w:u w:val="single"/>
        </w:rPr>
        <w:t>Remote Access of Devices</w:t>
      </w:r>
    </w:p>
    <w:p w14:paraId="7C58EEAC" w14:textId="77777777" w:rsidR="00966349" w:rsidRPr="00EC4D0D" w:rsidRDefault="00966349" w:rsidP="00966349">
      <w:pPr>
        <w:pStyle w:val="Default"/>
      </w:pPr>
    </w:p>
    <w:p w14:paraId="7AC9472C" w14:textId="7A64C51A" w:rsidR="00966349" w:rsidRPr="00EC4D0D" w:rsidRDefault="00966349" w:rsidP="00966349">
      <w:pPr>
        <w:pStyle w:val="Default"/>
      </w:pPr>
      <w:r w:rsidRPr="00EC4D0D">
        <w:t>Devices may be equipped with the ability to be accessed remotely in the case of technical problems requiring remote assistance, missing or stolen devices, or o</w:t>
      </w:r>
      <w:r w:rsidR="007362AA">
        <w:t>ther for any other appropriate d</w:t>
      </w:r>
      <w:r w:rsidRPr="00EC4D0D">
        <w:t>istrict purpose.  A student does not need to be asked for permission prior to remote software maintenance.</w:t>
      </w:r>
    </w:p>
    <w:p w14:paraId="16BC6B95"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p>
    <w:p w14:paraId="5577EBB3"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u w:val="single"/>
        </w:rPr>
        <w:t>Acceptable Use</w:t>
      </w:r>
    </w:p>
    <w:p w14:paraId="749A112F"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55922C23"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A69E7">
        <w:rPr>
          <w:rFonts w:ascii="Times New Roman" w:hAnsi="Times New Roman" w:cs="Times New Roman"/>
          <w:sz w:val="24"/>
          <w:szCs w:val="24"/>
        </w:rPr>
        <w:t>Access to the devices is a privilege and not a right.  Each employee, student and/or parent will be required to follow the Internet Access Conduct Agreement and the Acceptable Use of Electronic Networks Policy.  Violation of these policies, whether by the student or another party, while the device is in student custody may result in disciplinary action for the student, possible revocation of device privileges and/or contacting law enforcement authorities.</w:t>
      </w:r>
    </w:p>
    <w:p w14:paraId="63B4227D"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109C0535"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r w:rsidRPr="00EC4D0D">
        <w:rPr>
          <w:rFonts w:ascii="Times New Roman" w:hAnsi="Times New Roman" w:cs="Times New Roman"/>
          <w:sz w:val="24"/>
          <w:szCs w:val="24"/>
          <w:u w:val="single"/>
        </w:rPr>
        <w:t>Protecting and Storing Devices</w:t>
      </w:r>
    </w:p>
    <w:p w14:paraId="4C807607"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p>
    <w:p w14:paraId="773CD816"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are expected to password protect their devices and shall keep their password confidential.</w:t>
      </w:r>
    </w:p>
    <w:p w14:paraId="743AB342"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0AFBE124"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 xml:space="preserve">When students are not using their devices, the devices should be stored in their lockers.  Students are encouraged to take their devices home every day after school.  </w:t>
      </w:r>
    </w:p>
    <w:p w14:paraId="7BF8E6C9"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16BA9C84"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Under no circumstances should devices be left in unsupervised areas. Unsupervised areas include the school grounds, the cafeteria, computer lab, locker rooms, library, unlocked classrooms, dressing rooms, and hallways.  Unsupervised devices will be confiscated by staff and taken to the building principal’s office. Disciplinary action may be taken for leaving a device in an unsupervised location.</w:t>
      </w:r>
    </w:p>
    <w:p w14:paraId="10133239"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4B7A6602"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u w:val="single"/>
        </w:rPr>
      </w:pPr>
      <w:r w:rsidRPr="00EC4D0D">
        <w:rPr>
          <w:rFonts w:ascii="Times New Roman" w:hAnsi="Times New Roman" w:cs="Times New Roman"/>
          <w:sz w:val="24"/>
          <w:szCs w:val="24"/>
          <w:u w:val="single"/>
        </w:rPr>
        <w:t>Repair of Devices</w:t>
      </w:r>
    </w:p>
    <w:p w14:paraId="31A8487F"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1FF20DF3" w14:textId="00BC35AA"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r w:rsidRPr="00EC4D0D">
        <w:rPr>
          <w:rFonts w:ascii="Times New Roman" w:hAnsi="Times New Roman" w:cs="Times New Roman"/>
          <w:sz w:val="24"/>
          <w:szCs w:val="24"/>
        </w:rPr>
        <w:t>Students are to report all device problems t</w:t>
      </w:r>
      <w:r w:rsidR="003C0B48">
        <w:rPr>
          <w:rFonts w:ascii="Times New Roman" w:hAnsi="Times New Roman" w:cs="Times New Roman"/>
          <w:sz w:val="24"/>
          <w:szCs w:val="24"/>
        </w:rPr>
        <w:t>o district technology personnel, building administration, or their classroom teacher.</w:t>
      </w:r>
    </w:p>
    <w:p w14:paraId="2D8D583B" w14:textId="77777777" w:rsidR="00966349" w:rsidRPr="00EC4D0D" w:rsidRDefault="00966349" w:rsidP="00966349">
      <w:pPr>
        <w:autoSpaceDE w:val="0"/>
        <w:autoSpaceDN w:val="0"/>
        <w:adjustRightInd w:val="0"/>
        <w:spacing w:after="0" w:line="240" w:lineRule="auto"/>
        <w:rPr>
          <w:rFonts w:ascii="Times New Roman" w:hAnsi="Times New Roman" w:cs="Times New Roman"/>
          <w:sz w:val="24"/>
          <w:szCs w:val="24"/>
        </w:rPr>
      </w:pPr>
    </w:p>
    <w:p w14:paraId="227EA05C" w14:textId="77777777" w:rsidR="00966349" w:rsidRPr="00EC4D0D" w:rsidRDefault="00966349" w:rsidP="00966349">
      <w:pPr>
        <w:tabs>
          <w:tab w:val="left" w:pos="1800"/>
          <w:tab w:val="left" w:pos="2880"/>
        </w:tabs>
        <w:spacing w:after="0" w:line="240" w:lineRule="auto"/>
        <w:ind w:left="3600" w:hanging="3600"/>
        <w:rPr>
          <w:rFonts w:ascii="Times New Roman" w:hAnsi="Times New Roman" w:cs="Times New Roman"/>
          <w:color w:val="000000"/>
          <w:sz w:val="24"/>
          <w:szCs w:val="24"/>
        </w:rPr>
      </w:pPr>
    </w:p>
    <w:p w14:paraId="6EDAA37D" w14:textId="77777777" w:rsidR="00966349" w:rsidRPr="00EC4D0D" w:rsidRDefault="00966349" w:rsidP="00966349">
      <w:pPr>
        <w:tabs>
          <w:tab w:val="left" w:pos="1800"/>
          <w:tab w:val="left" w:pos="2880"/>
        </w:tabs>
        <w:spacing w:after="0" w:line="240" w:lineRule="auto"/>
        <w:ind w:left="3600" w:hanging="3600"/>
        <w:rPr>
          <w:rFonts w:ascii="Times New Roman" w:hAnsi="Times New Roman" w:cs="Times New Roman"/>
          <w:color w:val="000000"/>
          <w:sz w:val="24"/>
          <w:szCs w:val="24"/>
        </w:rPr>
      </w:pPr>
      <w:r w:rsidRPr="00EC4D0D">
        <w:rPr>
          <w:rFonts w:ascii="Times New Roman" w:eastAsia="Calibri" w:hAnsi="Times New Roman" w:cs="Times New Roman"/>
          <w:color w:val="000000"/>
          <w:sz w:val="24"/>
          <w:szCs w:val="24"/>
        </w:rPr>
        <w:t>Cross Reference:</w:t>
      </w:r>
      <w:r w:rsidRPr="00EC4D0D">
        <w:rPr>
          <w:rFonts w:ascii="Times New Roman" w:eastAsia="Calibri" w:hAnsi="Times New Roman" w:cs="Times New Roman"/>
          <w:color w:val="000000"/>
          <w:sz w:val="24"/>
          <w:szCs w:val="24"/>
        </w:rPr>
        <w:tab/>
      </w:r>
      <w:r w:rsidRPr="00EC4D0D">
        <w:rPr>
          <w:rFonts w:ascii="Times New Roman" w:hAnsi="Times New Roman" w:cs="Times New Roman"/>
          <w:color w:val="000000"/>
          <w:sz w:val="24"/>
          <w:szCs w:val="24"/>
        </w:rPr>
        <w:t>3270F</w:t>
      </w:r>
      <w:r w:rsidRPr="00EC4D0D">
        <w:rPr>
          <w:rFonts w:ascii="Times New Roman" w:hAnsi="Times New Roman" w:cs="Times New Roman"/>
          <w:color w:val="000000"/>
          <w:sz w:val="24"/>
          <w:szCs w:val="24"/>
        </w:rPr>
        <w:tab/>
        <w:t>Internet Access Conduct Agreement</w:t>
      </w:r>
      <w:r w:rsidRPr="00EC4D0D">
        <w:rPr>
          <w:rFonts w:ascii="Times New Roman" w:hAnsi="Times New Roman" w:cs="Times New Roman"/>
          <w:color w:val="000000"/>
          <w:sz w:val="24"/>
          <w:szCs w:val="24"/>
        </w:rPr>
        <w:tab/>
      </w:r>
    </w:p>
    <w:p w14:paraId="54BEE9D8" w14:textId="77777777" w:rsidR="00966349" w:rsidRPr="00EC4D0D" w:rsidRDefault="00966349" w:rsidP="00966349">
      <w:pPr>
        <w:tabs>
          <w:tab w:val="left" w:pos="1800"/>
          <w:tab w:val="left" w:pos="2880"/>
        </w:tabs>
        <w:spacing w:after="0" w:line="240" w:lineRule="auto"/>
        <w:ind w:left="3600" w:hanging="3600"/>
        <w:rPr>
          <w:rFonts w:ascii="Times New Roman" w:hAnsi="Times New Roman" w:cs="Times New Roman"/>
          <w:color w:val="000000"/>
          <w:sz w:val="24"/>
          <w:szCs w:val="24"/>
        </w:rPr>
      </w:pPr>
      <w:r w:rsidRPr="00EC4D0D">
        <w:rPr>
          <w:rFonts w:ascii="Times New Roman" w:hAnsi="Times New Roman" w:cs="Times New Roman"/>
          <w:color w:val="000000"/>
          <w:sz w:val="24"/>
          <w:szCs w:val="24"/>
        </w:rPr>
        <w:tab/>
      </w:r>
      <w:r w:rsidRPr="00EC4D0D">
        <w:rPr>
          <w:rFonts w:ascii="Times New Roman" w:eastAsia="Calibri" w:hAnsi="Times New Roman" w:cs="Times New Roman"/>
          <w:color w:val="000000"/>
          <w:sz w:val="24"/>
          <w:szCs w:val="24"/>
        </w:rPr>
        <w:t>3</w:t>
      </w:r>
      <w:r w:rsidRPr="00EC4D0D">
        <w:rPr>
          <w:rFonts w:ascii="Times New Roman" w:hAnsi="Times New Roman" w:cs="Times New Roman"/>
          <w:color w:val="000000"/>
          <w:sz w:val="24"/>
          <w:szCs w:val="24"/>
        </w:rPr>
        <w:t>270P</w:t>
      </w:r>
      <w:r w:rsidRPr="00EC4D0D">
        <w:rPr>
          <w:rFonts w:ascii="Times New Roman" w:eastAsia="Calibri" w:hAnsi="Times New Roman" w:cs="Times New Roman"/>
          <w:color w:val="000000"/>
          <w:sz w:val="24"/>
          <w:szCs w:val="24"/>
        </w:rPr>
        <w:tab/>
      </w:r>
      <w:r w:rsidRPr="00EC4D0D">
        <w:rPr>
          <w:rFonts w:ascii="Times New Roman" w:hAnsi="Times New Roman" w:cs="Times New Roman"/>
          <w:color w:val="000000"/>
          <w:sz w:val="24"/>
          <w:szCs w:val="24"/>
        </w:rPr>
        <w:t>Acceptable Use of Electronic Networks</w:t>
      </w:r>
    </w:p>
    <w:p w14:paraId="3B1DF1FD" w14:textId="77777777" w:rsidR="00966349" w:rsidRPr="00EC4D0D" w:rsidRDefault="00966349" w:rsidP="00966349">
      <w:pPr>
        <w:tabs>
          <w:tab w:val="left" w:pos="1800"/>
          <w:tab w:val="left" w:pos="2880"/>
        </w:tabs>
        <w:spacing w:after="0" w:line="240" w:lineRule="auto"/>
        <w:ind w:left="3600" w:hanging="3600"/>
        <w:rPr>
          <w:rFonts w:ascii="Times New Roman" w:eastAsia="Calibri" w:hAnsi="Times New Roman" w:cs="Times New Roman"/>
          <w:color w:val="000000"/>
          <w:sz w:val="24"/>
          <w:szCs w:val="24"/>
        </w:rPr>
      </w:pPr>
      <w:r w:rsidRPr="00EC4D0D">
        <w:rPr>
          <w:rFonts w:ascii="Times New Roman" w:hAnsi="Times New Roman" w:cs="Times New Roman"/>
          <w:color w:val="000000"/>
          <w:sz w:val="24"/>
          <w:szCs w:val="24"/>
        </w:rPr>
        <w:tab/>
        <w:t>3270P2</w:t>
      </w:r>
      <w:r w:rsidRPr="00EC4D0D">
        <w:rPr>
          <w:rFonts w:ascii="Times New Roman" w:hAnsi="Times New Roman" w:cs="Times New Roman"/>
          <w:color w:val="000000"/>
          <w:sz w:val="24"/>
          <w:szCs w:val="24"/>
        </w:rPr>
        <w:tab/>
        <w:t>Device Acceptable Use Policy</w:t>
      </w:r>
    </w:p>
    <w:p w14:paraId="06D94DAE" w14:textId="77777777" w:rsidR="00966349" w:rsidRPr="00EC4D0D" w:rsidRDefault="00966349" w:rsidP="00966349">
      <w:pPr>
        <w:tabs>
          <w:tab w:val="left" w:pos="1800"/>
          <w:tab w:val="left" w:pos="2880"/>
        </w:tabs>
        <w:spacing w:after="0" w:line="240" w:lineRule="auto"/>
        <w:ind w:left="3600" w:hanging="3600"/>
        <w:rPr>
          <w:rFonts w:ascii="Times New Roman" w:eastAsia="Calibri" w:hAnsi="Times New Roman" w:cs="Times New Roman"/>
          <w:color w:val="000000"/>
          <w:sz w:val="24"/>
          <w:szCs w:val="24"/>
        </w:rPr>
      </w:pPr>
      <w:r w:rsidRPr="00EC4D0D">
        <w:rPr>
          <w:rFonts w:ascii="Times New Roman" w:hAnsi="Times New Roman" w:cs="Times New Roman"/>
          <w:color w:val="000000"/>
          <w:sz w:val="24"/>
          <w:szCs w:val="24"/>
        </w:rPr>
        <w:tab/>
      </w:r>
    </w:p>
    <w:p w14:paraId="5985CCB9" w14:textId="77777777" w:rsidR="00966349" w:rsidRPr="00EC4D0D" w:rsidRDefault="00966349" w:rsidP="00966349">
      <w:pPr>
        <w:tabs>
          <w:tab w:val="left" w:pos="1800"/>
          <w:tab w:val="left" w:pos="2880"/>
        </w:tabs>
        <w:spacing w:after="0" w:line="240" w:lineRule="auto"/>
        <w:ind w:left="3600" w:hanging="3600"/>
        <w:rPr>
          <w:rFonts w:ascii="Times New Roman" w:eastAsia="Calibri" w:hAnsi="Times New Roman" w:cs="Times New Roman"/>
          <w:color w:val="000000"/>
          <w:sz w:val="24"/>
          <w:szCs w:val="24"/>
        </w:rPr>
      </w:pPr>
    </w:p>
    <w:p w14:paraId="7D0BBE1A" w14:textId="77777777" w:rsidR="00966349" w:rsidRPr="00EC4D0D" w:rsidRDefault="00966349" w:rsidP="00966349">
      <w:pPr>
        <w:keepNext/>
        <w:tabs>
          <w:tab w:val="left" w:pos="1800"/>
          <w:tab w:val="left" w:pos="3600"/>
        </w:tabs>
        <w:spacing w:after="0" w:line="240" w:lineRule="auto"/>
        <w:ind w:left="3600" w:hanging="3600"/>
        <w:rPr>
          <w:rFonts w:ascii="Times New Roman" w:eastAsia="Calibri" w:hAnsi="Times New Roman" w:cs="Times New Roman"/>
          <w:color w:val="000000"/>
          <w:sz w:val="24"/>
          <w:szCs w:val="24"/>
        </w:rPr>
      </w:pPr>
      <w:r w:rsidRPr="00EC4D0D">
        <w:rPr>
          <w:rFonts w:ascii="Times New Roman" w:eastAsia="Calibri" w:hAnsi="Times New Roman" w:cs="Times New Roman"/>
          <w:color w:val="000000"/>
          <w:sz w:val="24"/>
          <w:szCs w:val="24"/>
        </w:rPr>
        <w:t>Legal Reference:</w:t>
      </w:r>
      <w:r w:rsidRPr="00EC4D0D">
        <w:rPr>
          <w:rFonts w:ascii="Times New Roman" w:eastAsia="Calibri" w:hAnsi="Times New Roman" w:cs="Times New Roman"/>
          <w:color w:val="000000"/>
          <w:sz w:val="24"/>
          <w:szCs w:val="24"/>
        </w:rPr>
        <w:tab/>
        <w:t xml:space="preserve">I.C. § 33-1627 </w:t>
      </w:r>
      <w:r w:rsidRPr="00EC4D0D">
        <w:rPr>
          <w:rFonts w:ascii="Times New Roman" w:eastAsia="Calibri" w:hAnsi="Times New Roman" w:cs="Times New Roman"/>
          <w:color w:val="000000"/>
          <w:sz w:val="24"/>
          <w:szCs w:val="24"/>
        </w:rPr>
        <w:tab/>
        <w:t>Online courses – mobile computing devices and teacher training</w:t>
      </w:r>
    </w:p>
    <w:p w14:paraId="4688F709" w14:textId="77777777" w:rsidR="00966349" w:rsidRPr="00EC4D0D" w:rsidRDefault="00966349" w:rsidP="00966349">
      <w:pPr>
        <w:keepNext/>
        <w:tabs>
          <w:tab w:val="left" w:pos="1800"/>
          <w:tab w:val="left" w:pos="3600"/>
        </w:tabs>
        <w:spacing w:after="0" w:line="240" w:lineRule="auto"/>
        <w:ind w:left="3600" w:hanging="3600"/>
        <w:rPr>
          <w:rFonts w:ascii="Times New Roman" w:eastAsia="Calibri" w:hAnsi="Times New Roman" w:cs="Times New Roman"/>
          <w:color w:val="000000"/>
          <w:sz w:val="24"/>
          <w:szCs w:val="24"/>
        </w:rPr>
      </w:pPr>
      <w:r w:rsidRPr="00EC4D0D">
        <w:rPr>
          <w:rFonts w:ascii="Times New Roman" w:eastAsia="Calibri" w:hAnsi="Times New Roman" w:cs="Times New Roman"/>
          <w:color w:val="000000"/>
          <w:sz w:val="24"/>
          <w:szCs w:val="24"/>
        </w:rPr>
        <w:tab/>
        <w:t>Technology Task Force Final Task Force Recommendations</w:t>
      </w:r>
    </w:p>
    <w:p w14:paraId="0F79FD66" w14:textId="77777777" w:rsidR="00966349" w:rsidRPr="00EC4D0D" w:rsidRDefault="00966349" w:rsidP="00966349">
      <w:pPr>
        <w:keepNext/>
        <w:tabs>
          <w:tab w:val="left" w:pos="1800"/>
          <w:tab w:val="left" w:pos="3600"/>
        </w:tabs>
        <w:overflowPunct w:val="0"/>
        <w:spacing w:after="0" w:line="240" w:lineRule="auto"/>
        <w:ind w:left="3600" w:hanging="3600"/>
        <w:textAlignment w:val="baseline"/>
        <w:rPr>
          <w:rFonts w:ascii="Times New Roman" w:eastAsia="Calibri" w:hAnsi="Times New Roman" w:cs="Times New Roman"/>
          <w:sz w:val="24"/>
          <w:szCs w:val="24"/>
        </w:rPr>
      </w:pPr>
      <w:r w:rsidRPr="00EC4D0D">
        <w:rPr>
          <w:rFonts w:ascii="Times New Roman" w:eastAsia="Calibri" w:hAnsi="Times New Roman" w:cs="Times New Roman"/>
          <w:color w:val="000000"/>
          <w:sz w:val="24"/>
          <w:szCs w:val="24"/>
        </w:rPr>
        <w:tab/>
        <w:t>Children’s</w:t>
      </w:r>
      <w:r w:rsidRPr="00EC4D0D">
        <w:rPr>
          <w:rFonts w:ascii="Times New Roman" w:eastAsia="Calibri" w:hAnsi="Times New Roman" w:cs="Times New Roman"/>
          <w:sz w:val="24"/>
          <w:szCs w:val="24"/>
        </w:rPr>
        <w:t xml:space="preserve"> Internet Protection Act, P.L. 106-55420 U.S.C. § 6801, et seq.</w:t>
      </w:r>
    </w:p>
    <w:p w14:paraId="55FADF76" w14:textId="77777777" w:rsidR="00966349" w:rsidRPr="00EC4D0D" w:rsidRDefault="00966349" w:rsidP="00966349">
      <w:pPr>
        <w:keepNext/>
        <w:tabs>
          <w:tab w:val="left" w:pos="1800"/>
          <w:tab w:val="left" w:pos="3600"/>
        </w:tabs>
        <w:overflowPunct w:val="0"/>
        <w:spacing w:after="0" w:line="240" w:lineRule="auto"/>
        <w:ind w:left="3600" w:hanging="3600"/>
        <w:textAlignment w:val="baseline"/>
        <w:rPr>
          <w:rFonts w:ascii="Times New Roman" w:eastAsia="Calibri" w:hAnsi="Times New Roman" w:cs="Times New Roman"/>
          <w:sz w:val="24"/>
          <w:szCs w:val="24"/>
        </w:rPr>
      </w:pPr>
      <w:r w:rsidRPr="00EC4D0D">
        <w:rPr>
          <w:rFonts w:ascii="Times New Roman" w:eastAsia="Calibri" w:hAnsi="Times New Roman" w:cs="Times New Roman"/>
          <w:sz w:val="24"/>
          <w:szCs w:val="24"/>
        </w:rPr>
        <w:tab/>
        <w:t xml:space="preserve">47 U.S.C. § </w:t>
      </w:r>
      <w:r w:rsidRPr="00EC4D0D">
        <w:rPr>
          <w:rFonts w:ascii="Times New Roman" w:eastAsia="Calibri" w:hAnsi="Times New Roman" w:cs="Times New Roman"/>
          <w:color w:val="000000"/>
          <w:sz w:val="24"/>
          <w:szCs w:val="24"/>
        </w:rPr>
        <w:t>254</w:t>
      </w:r>
      <w:r w:rsidRPr="00EC4D0D">
        <w:rPr>
          <w:rFonts w:ascii="Times New Roman" w:eastAsia="Calibri" w:hAnsi="Times New Roman" w:cs="Times New Roman"/>
          <w:sz w:val="24"/>
          <w:szCs w:val="24"/>
        </w:rPr>
        <w:t>(h) and (l)</w:t>
      </w:r>
    </w:p>
    <w:p w14:paraId="145B8E8E" w14:textId="77777777" w:rsidR="00966349" w:rsidRPr="00EC4D0D" w:rsidRDefault="00966349" w:rsidP="00966349">
      <w:pPr>
        <w:keepNext/>
        <w:tabs>
          <w:tab w:val="left" w:pos="1800"/>
          <w:tab w:val="left" w:pos="3600"/>
        </w:tabs>
        <w:overflowPunct w:val="0"/>
        <w:spacing w:after="0" w:line="240" w:lineRule="auto"/>
        <w:ind w:left="3600" w:hanging="3600"/>
        <w:textAlignment w:val="baseline"/>
        <w:rPr>
          <w:rFonts w:ascii="Times New Roman" w:eastAsia="Calibri" w:hAnsi="Times New Roman" w:cs="Times New Roman"/>
          <w:sz w:val="24"/>
          <w:szCs w:val="24"/>
        </w:rPr>
      </w:pPr>
    </w:p>
    <w:p w14:paraId="1778AB84" w14:textId="77777777" w:rsidR="00F97D1D" w:rsidRPr="00966349" w:rsidRDefault="00F97D1D" w:rsidP="00966349">
      <w:pPr>
        <w:tabs>
          <w:tab w:val="left" w:pos="1500"/>
        </w:tabs>
      </w:pPr>
    </w:p>
    <w:sectPr w:rsidR="00F97D1D" w:rsidRPr="00966349"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42CB" w14:textId="77777777" w:rsidR="007362AA" w:rsidRDefault="007362AA">
      <w:r>
        <w:separator/>
      </w:r>
    </w:p>
  </w:endnote>
  <w:endnote w:type="continuationSeparator" w:id="0">
    <w:p w14:paraId="14357594" w14:textId="77777777" w:rsidR="007362AA" w:rsidRDefault="0073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896D6" w14:textId="77777777" w:rsidR="007362AA" w:rsidRDefault="007362AA">
      <w:r>
        <w:separator/>
      </w:r>
    </w:p>
  </w:footnote>
  <w:footnote w:type="continuationSeparator" w:id="0">
    <w:p w14:paraId="5947287D" w14:textId="77777777" w:rsidR="007362AA" w:rsidRDefault="00736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9D4F" w14:textId="77777777" w:rsidR="007362AA" w:rsidRDefault="007362AA">
    <w:pPr>
      <w:pStyle w:val="Header"/>
      <w:jc w:val="right"/>
    </w:pPr>
    <w:r>
      <w:t xml:space="preserve">  Page </w:t>
    </w:r>
    <w:r>
      <w:fldChar w:fldCharType="begin"/>
    </w:r>
    <w:r>
      <w:instrText xml:space="preserve"> PAGE </w:instrText>
    </w:r>
    <w:r>
      <w:fldChar w:fldCharType="separate"/>
    </w:r>
    <w:r w:rsidR="0032106D">
      <w:rPr>
        <w:noProof/>
      </w:rPr>
      <w:t>1</w:t>
    </w:r>
    <w:r>
      <w:fldChar w:fldCharType="end"/>
    </w:r>
    <w:r>
      <w:t xml:space="preserve"> of </w:t>
    </w:r>
    <w:r w:rsidR="0032106D">
      <w:fldChar w:fldCharType="begin"/>
    </w:r>
    <w:r w:rsidR="0032106D">
      <w:instrText xml:space="preserve"> NUMPAGE </w:instrText>
    </w:r>
    <w:r w:rsidR="0032106D">
      <w:fldChar w:fldCharType="separate"/>
    </w:r>
    <w:r>
      <w:rPr>
        <w:noProof/>
      </w:rPr>
      <w:t>1</w:t>
    </w:r>
    <w:r w:rsidR="0032106D">
      <w:rPr>
        <w:noProof/>
      </w:rPr>
      <w:fldChar w:fldCharType="end"/>
    </w:r>
    <w:r>
      <w:t xml:space="preserve"> </w:t>
    </w:r>
  </w:p>
  <w:p w14:paraId="0E16B592" w14:textId="77777777" w:rsidR="007362AA" w:rsidRDefault="007362AA" w:rsidP="00DD2984">
    <w:pPr>
      <w:pStyle w:val="Header"/>
      <w:tabs>
        <w:tab w:val="clear" w:pos="4320"/>
        <w:tab w:val="clear" w:pos="8640"/>
        <w:tab w:val="left" w:pos="5774"/>
        <w:tab w:val="left" w:pos="6485"/>
        <w:tab w:val="left" w:pos="7218"/>
      </w:tabs>
    </w:pPr>
    <w:r>
      <w:t>SUGAR SALEM SCHOOL DISTRICT #322 POLICY</w:t>
    </w:r>
  </w:p>
  <w:p w14:paraId="18405BA9" w14:textId="77777777" w:rsidR="007362AA" w:rsidRDefault="007362AA" w:rsidP="00DD2984">
    <w:pPr>
      <w:tabs>
        <w:tab w:val="left" w:pos="5774"/>
        <w:tab w:val="left" w:pos="6485"/>
        <w:tab w:val="left" w:pos="7218"/>
      </w:tabs>
    </w:pPr>
  </w:p>
  <w:p w14:paraId="78093004" w14:textId="77777777" w:rsidR="007362AA" w:rsidRPr="00966349" w:rsidRDefault="007362AA"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966349">
      <w:t xml:space="preserve">TITLE: </w:t>
    </w:r>
    <w:r w:rsidRPr="00966349">
      <w:rPr>
        <w:u w:val="single"/>
      </w:rPr>
      <w:t xml:space="preserve">   District Provided Mobile Computing Devices [Students Allowed to Take Devices Home]</w:t>
    </w:r>
  </w:p>
  <w:p w14:paraId="1384108D" w14:textId="77777777" w:rsidR="007362AA" w:rsidRPr="00966349" w:rsidRDefault="007362AA" w:rsidP="00966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rPr>
        <w:b/>
      </w:rPr>
    </w:pPr>
    <w:r>
      <w:tab/>
    </w:r>
    <w:r>
      <w:tab/>
    </w:r>
    <w:r>
      <w:tab/>
    </w:r>
    <w:r>
      <w:tab/>
    </w:r>
    <w:r>
      <w:tab/>
    </w:r>
    <w:r>
      <w:tab/>
    </w:r>
    <w:r>
      <w:tab/>
    </w:r>
    <w:r>
      <w:tab/>
      <w:t xml:space="preserve">NUMBER: </w:t>
    </w:r>
    <w:r>
      <w:tab/>
    </w:r>
    <w:r>
      <w:rPr>
        <w:u w:val="single"/>
      </w:rPr>
      <w:t xml:space="preserve">   3275</w:t>
    </w:r>
    <w:r>
      <w:rPr>
        <w:u w:val="single"/>
      </w:rPr>
      <w:tab/>
    </w:r>
    <w:r>
      <w:rPr>
        <w:u w:val="single"/>
      </w:rPr>
      <w:tab/>
    </w:r>
  </w:p>
  <w:p w14:paraId="4C7BB7E1" w14:textId="14404EFD" w:rsidR="007362AA" w:rsidRPr="0081171B" w:rsidRDefault="007362AA" w:rsidP="00966349">
    <w:pPr>
      <w:pStyle w:val="Header"/>
      <w:tabs>
        <w:tab w:val="clear" w:pos="4320"/>
        <w:tab w:val="clear" w:pos="8640"/>
        <w:tab w:val="left" w:pos="5774"/>
        <w:tab w:val="left" w:pos="6485"/>
        <w:tab w:val="left" w:pos="7218"/>
      </w:tabs>
      <w:spacing w:after="0"/>
      <w:rPr>
        <w:u w:val="single"/>
      </w:rPr>
    </w:pPr>
    <w:r>
      <w:tab/>
      <w:t xml:space="preserve">NEW: </w:t>
    </w:r>
    <w:r>
      <w:tab/>
    </w:r>
    <w:r>
      <w:tab/>
    </w:r>
    <w:r>
      <w:rPr>
        <w:u w:val="single"/>
      </w:rPr>
      <w:t xml:space="preserve">   November 2012</w:t>
    </w:r>
    <w:r>
      <w:rPr>
        <w:u w:val="single"/>
      </w:rPr>
      <w:tab/>
    </w:r>
  </w:p>
  <w:p w14:paraId="414A1798" w14:textId="04ADA284" w:rsidR="007362AA" w:rsidRDefault="007362AA" w:rsidP="00966349">
    <w:pPr>
      <w:pStyle w:val="Header"/>
      <w:tabs>
        <w:tab w:val="clear" w:pos="4320"/>
        <w:tab w:val="clear" w:pos="8640"/>
        <w:tab w:val="left" w:pos="5774"/>
        <w:tab w:val="left" w:pos="6485"/>
        <w:tab w:val="left" w:pos="7218"/>
      </w:tabs>
      <w:spacing w:after="0"/>
    </w:pPr>
    <w:r>
      <w:tab/>
      <w:t xml:space="preserve">REVISED: </w:t>
    </w:r>
    <w:r>
      <w:tab/>
    </w:r>
    <w:r>
      <w:rPr>
        <w:u w:val="single"/>
      </w:rPr>
      <w:t xml:space="preserve">   August 2013</w:t>
    </w:r>
    <w:r>
      <w:rPr>
        <w:u w:val="single"/>
      </w:rPr>
      <w:tab/>
    </w:r>
    <w:r>
      <w:rPr>
        <w:u w:val="single"/>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7DED"/>
    <w:multiLevelType w:val="hybridMultilevel"/>
    <w:tmpl w:val="8186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49"/>
    <w:rsid w:val="00043D4D"/>
    <w:rsid w:val="001233B4"/>
    <w:rsid w:val="00131782"/>
    <w:rsid w:val="001C42E5"/>
    <w:rsid w:val="00217CD1"/>
    <w:rsid w:val="00270E1E"/>
    <w:rsid w:val="002B5439"/>
    <w:rsid w:val="00304B4A"/>
    <w:rsid w:val="0032106D"/>
    <w:rsid w:val="00372341"/>
    <w:rsid w:val="003C0B48"/>
    <w:rsid w:val="006B717F"/>
    <w:rsid w:val="0071775B"/>
    <w:rsid w:val="007362AA"/>
    <w:rsid w:val="0074391B"/>
    <w:rsid w:val="007D0018"/>
    <w:rsid w:val="0081171B"/>
    <w:rsid w:val="00852D7E"/>
    <w:rsid w:val="00966349"/>
    <w:rsid w:val="00972871"/>
    <w:rsid w:val="00AC386B"/>
    <w:rsid w:val="00BA169C"/>
    <w:rsid w:val="00C74337"/>
    <w:rsid w:val="00D33B7F"/>
    <w:rsid w:val="00D5130C"/>
    <w:rsid w:val="00D74677"/>
    <w:rsid w:val="00DD2984"/>
    <w:rsid w:val="00EA69E7"/>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B3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49"/>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966349"/>
    <w:pPr>
      <w:widowControl w:val="0"/>
      <w:autoSpaceDE w:val="0"/>
      <w:autoSpaceDN w:val="0"/>
      <w:adjustRightInd w:val="0"/>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2Char">
    <w:name w:val="Heading 2 Char"/>
    <w:basedOn w:val="DefaultParagraphFont"/>
    <w:link w:val="Heading2"/>
    <w:rsid w:val="00966349"/>
    <w:rPr>
      <w:sz w:val="24"/>
      <w:szCs w:val="24"/>
      <w:u w:val="single"/>
    </w:rPr>
  </w:style>
  <w:style w:type="paragraph" w:styleId="ListParagraph">
    <w:name w:val="List Paragraph"/>
    <w:basedOn w:val="Normal"/>
    <w:uiPriority w:val="34"/>
    <w:qFormat/>
    <w:rsid w:val="00966349"/>
    <w:pPr>
      <w:ind w:left="720"/>
      <w:contextualSpacing/>
    </w:pPr>
  </w:style>
  <w:style w:type="character" w:customStyle="1" w:styleId="style4">
    <w:name w:val="style4"/>
    <w:basedOn w:val="DefaultParagraphFont"/>
    <w:rsid w:val="00966349"/>
    <w:rPr>
      <w:rFonts w:ascii="Helvetica" w:hAnsi="Helvetica" w:hint="default"/>
      <w:i w:val="0"/>
      <w:iCs w:val="0"/>
      <w:sz w:val="21"/>
      <w:szCs w:val="21"/>
    </w:rPr>
  </w:style>
  <w:style w:type="paragraph" w:customStyle="1" w:styleId="Default">
    <w:name w:val="Default"/>
    <w:rsid w:val="00966349"/>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49"/>
    <w:pPr>
      <w:spacing w:after="200" w:line="276" w:lineRule="auto"/>
    </w:pPr>
    <w:rPr>
      <w:rFonts w:asciiTheme="minorHAnsi" w:eastAsiaTheme="minorHAnsi" w:hAnsiTheme="minorHAnsi" w:cstheme="minorBidi"/>
      <w:sz w:val="22"/>
      <w:szCs w:val="22"/>
    </w:rPr>
  </w:style>
  <w:style w:type="paragraph" w:styleId="Heading2">
    <w:name w:val="heading 2"/>
    <w:basedOn w:val="Normal"/>
    <w:next w:val="Normal"/>
    <w:link w:val="Heading2Char"/>
    <w:qFormat/>
    <w:rsid w:val="00966349"/>
    <w:pPr>
      <w:widowControl w:val="0"/>
      <w:autoSpaceDE w:val="0"/>
      <w:autoSpaceDN w:val="0"/>
      <w:adjustRightInd w:val="0"/>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character" w:customStyle="1" w:styleId="Heading2Char">
    <w:name w:val="Heading 2 Char"/>
    <w:basedOn w:val="DefaultParagraphFont"/>
    <w:link w:val="Heading2"/>
    <w:rsid w:val="00966349"/>
    <w:rPr>
      <w:sz w:val="24"/>
      <w:szCs w:val="24"/>
      <w:u w:val="single"/>
    </w:rPr>
  </w:style>
  <w:style w:type="paragraph" w:styleId="ListParagraph">
    <w:name w:val="List Paragraph"/>
    <w:basedOn w:val="Normal"/>
    <w:uiPriority w:val="34"/>
    <w:qFormat/>
    <w:rsid w:val="00966349"/>
    <w:pPr>
      <w:ind w:left="720"/>
      <w:contextualSpacing/>
    </w:pPr>
  </w:style>
  <w:style w:type="character" w:customStyle="1" w:styleId="style4">
    <w:name w:val="style4"/>
    <w:basedOn w:val="DefaultParagraphFont"/>
    <w:rsid w:val="00966349"/>
    <w:rPr>
      <w:rFonts w:ascii="Helvetica" w:hAnsi="Helvetica" w:hint="default"/>
      <w:i w:val="0"/>
      <w:iCs w:val="0"/>
      <w:sz w:val="21"/>
      <w:szCs w:val="21"/>
    </w:rPr>
  </w:style>
  <w:style w:type="paragraph" w:customStyle="1" w:styleId="Default">
    <w:name w:val="Default"/>
    <w:rsid w:val="0096634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TotalTime>
  <Pages>5</Pages>
  <Words>1541</Words>
  <Characters>8788</Characters>
  <Application>Microsoft Macintosh Word</Application>
  <DocSecurity>0</DocSecurity>
  <Lines>73</Lines>
  <Paragraphs>20</Paragraphs>
  <ScaleCrop>false</ScaleCrop>
  <Company>Sugar Salem School District</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2012-10-05T20:58:00Z</cp:lastPrinted>
  <dcterms:created xsi:type="dcterms:W3CDTF">2013-09-25T01:30:00Z</dcterms:created>
  <dcterms:modified xsi:type="dcterms:W3CDTF">2013-09-25T01:30:00Z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